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4B" w:rsidRPr="00E727AE" w:rsidRDefault="002939BD" w:rsidP="00E727AE">
      <w:pPr>
        <w:jc w:val="center"/>
        <w:rPr>
          <w:sz w:val="28"/>
          <w:szCs w:val="28"/>
        </w:rPr>
      </w:pPr>
      <w:r>
        <w:rPr>
          <w:sz w:val="28"/>
          <w:szCs w:val="28"/>
        </w:rPr>
        <w:t>Overview of Innovation Cards</w:t>
      </w:r>
    </w:p>
    <w:p w:rsidR="00662CD7" w:rsidRDefault="00662CD7"/>
    <w:p w:rsidR="00D63BB7" w:rsidRDefault="00D63BB7"/>
    <w:p w:rsidR="00B219CA" w:rsidRDefault="00B219CA"/>
    <w:p w:rsidR="00B219CA" w:rsidRPr="00DF6BA9" w:rsidRDefault="00B219CA" w:rsidP="00B219CA">
      <w:pPr>
        <w:rPr>
          <w:b/>
          <w:sz w:val="22"/>
          <w:szCs w:val="22"/>
        </w:rPr>
      </w:pPr>
      <w:r w:rsidRPr="00DF6BA9">
        <w:rPr>
          <w:b/>
          <w:sz w:val="22"/>
          <w:szCs w:val="22"/>
        </w:rPr>
        <w:t xml:space="preserve">About the Author </w:t>
      </w:r>
    </w:p>
    <w:p w:rsidR="00B219CA" w:rsidRDefault="00B219CA" w:rsidP="00B219CA"/>
    <w:p w:rsidR="00B219CA" w:rsidRDefault="00B219CA" w:rsidP="00B219CA">
      <w:pPr>
        <w:rPr>
          <w:rFonts w:cstheme="minorHAnsi"/>
          <w:sz w:val="22"/>
          <w:szCs w:val="22"/>
        </w:rPr>
      </w:pPr>
      <w:r w:rsidRPr="004D2F15">
        <w:rPr>
          <w:rFonts w:cstheme="minorHAnsi"/>
          <w:sz w:val="22"/>
          <w:szCs w:val="22"/>
        </w:rPr>
        <w:t xml:space="preserve">Mark Clare has over 20 years of innovation experience </w:t>
      </w:r>
      <w:r w:rsidRPr="004D2F15">
        <w:rPr>
          <w:rFonts w:cstheme="minorHAnsi"/>
          <w:color w:val="000000"/>
          <w:sz w:val="22"/>
          <w:szCs w:val="22"/>
          <w:shd w:val="clear" w:color="auto" w:fill="FFFFFF"/>
        </w:rPr>
        <w:t>with leading Fortune 200 companies, Health Systems and a Silicon Valley start-up that include 3M and Allstate.</w:t>
      </w:r>
      <w:r w:rsidRPr="004D2F15">
        <w:rPr>
          <w:rFonts w:cstheme="minorHAnsi"/>
          <w:sz w:val="22"/>
          <w:szCs w:val="22"/>
        </w:rPr>
        <w:t xml:space="preserve"> Mark teaches innovation techniques in the leaders program at Northwestern University and </w:t>
      </w:r>
      <w:r>
        <w:rPr>
          <w:rFonts w:cstheme="minorHAnsi"/>
          <w:sz w:val="22"/>
          <w:szCs w:val="22"/>
        </w:rPr>
        <w:t xml:space="preserve">writes about innovation </w:t>
      </w:r>
      <w:r w:rsidRPr="004D2F15">
        <w:rPr>
          <w:rFonts w:cstheme="minorHAnsi"/>
          <w:sz w:val="22"/>
          <w:szCs w:val="22"/>
        </w:rPr>
        <w:t xml:space="preserve">in the Cognitive Design blog.  </w:t>
      </w:r>
      <w:r>
        <w:rPr>
          <w:rFonts w:cstheme="minorHAnsi"/>
          <w:sz w:val="22"/>
          <w:szCs w:val="22"/>
        </w:rPr>
        <w:t xml:space="preserve">He holds patents, a Lean Sigma black belt and Master’s Degrees in both physics and philosophy. </w:t>
      </w:r>
    </w:p>
    <w:p w:rsidR="00E727AE" w:rsidRDefault="00E727AE" w:rsidP="00B219CA">
      <w:pPr>
        <w:rPr>
          <w:rFonts w:cstheme="minorHAnsi"/>
          <w:sz w:val="22"/>
          <w:szCs w:val="22"/>
        </w:rPr>
      </w:pPr>
    </w:p>
    <w:p w:rsidR="00E727AE" w:rsidRPr="004D2F15" w:rsidRDefault="00473CE3" w:rsidP="00B219CA">
      <w:pPr>
        <w:rPr>
          <w:rFonts w:cstheme="minorHAnsi"/>
          <w:sz w:val="22"/>
          <w:szCs w:val="22"/>
        </w:rPr>
      </w:pPr>
      <w:hyperlink r:id="rId6" w:history="1">
        <w:r w:rsidR="00E727AE" w:rsidRPr="00E727AE">
          <w:rPr>
            <w:rStyle w:val="Hyperlink"/>
            <w:rFonts w:cstheme="minorHAnsi"/>
            <w:sz w:val="22"/>
            <w:szCs w:val="22"/>
          </w:rPr>
          <w:t>More about the author</w:t>
        </w:r>
      </w:hyperlink>
    </w:p>
    <w:p w:rsidR="00E727AE" w:rsidRDefault="00E727AE"/>
    <w:p w:rsidR="00E727AE" w:rsidRDefault="00E727AE"/>
    <w:p w:rsidR="00B219CA" w:rsidRPr="00DF6BA9" w:rsidRDefault="00B219CA" w:rsidP="00B219CA">
      <w:pPr>
        <w:rPr>
          <w:b/>
          <w:sz w:val="22"/>
          <w:szCs w:val="22"/>
        </w:rPr>
      </w:pPr>
      <w:r w:rsidRPr="00DF6BA9">
        <w:rPr>
          <w:b/>
          <w:sz w:val="22"/>
          <w:szCs w:val="22"/>
        </w:rPr>
        <w:t>Use Guidelines</w:t>
      </w:r>
    </w:p>
    <w:p w:rsidR="00E727AE" w:rsidRDefault="00E727AE" w:rsidP="00B219CA">
      <w:pPr>
        <w:rPr>
          <w:sz w:val="22"/>
          <w:szCs w:val="22"/>
        </w:rPr>
      </w:pPr>
    </w:p>
    <w:p w:rsidR="006A29B8" w:rsidRDefault="006A29B8" w:rsidP="00B219CA">
      <w:pPr>
        <w:rPr>
          <w:sz w:val="22"/>
          <w:szCs w:val="22"/>
        </w:rPr>
      </w:pPr>
      <w:r>
        <w:rPr>
          <w:sz w:val="22"/>
          <w:szCs w:val="22"/>
        </w:rPr>
        <w:t xml:space="preserve">You can play </w:t>
      </w:r>
      <w:proofErr w:type="spellStart"/>
      <w:r>
        <w:rPr>
          <w:sz w:val="22"/>
          <w:szCs w:val="22"/>
        </w:rPr>
        <w:t>NewHabit</w:t>
      </w:r>
      <w:proofErr w:type="spellEnd"/>
      <w:r>
        <w:rPr>
          <w:sz w:val="22"/>
          <w:szCs w:val="22"/>
        </w:rPr>
        <w:t xml:space="preserve"> cards by yourself, with a partner or in groups.  Use them as standalone program   or to augment </w:t>
      </w:r>
      <w:r w:rsidR="004D47D5">
        <w:rPr>
          <w:sz w:val="22"/>
          <w:szCs w:val="22"/>
        </w:rPr>
        <w:t xml:space="preserve">other </w:t>
      </w:r>
      <w:r>
        <w:rPr>
          <w:sz w:val="22"/>
          <w:szCs w:val="22"/>
        </w:rPr>
        <w:t xml:space="preserve">training, development and coaching materials. </w:t>
      </w:r>
    </w:p>
    <w:p w:rsidR="006A29B8" w:rsidRPr="006A29B8" w:rsidRDefault="006A29B8" w:rsidP="006A29B8">
      <w:pPr>
        <w:rPr>
          <w:sz w:val="22"/>
          <w:szCs w:val="22"/>
        </w:rPr>
      </w:pPr>
    </w:p>
    <w:p w:rsidR="00644DA7" w:rsidRPr="00E727AE" w:rsidRDefault="00E727AE" w:rsidP="00E727AE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Get started by picking any card that interests you</w:t>
      </w:r>
      <w:r w:rsidR="00644DA7" w:rsidRPr="00E727AE">
        <w:rPr>
          <w:sz w:val="22"/>
          <w:szCs w:val="22"/>
        </w:rPr>
        <w:t xml:space="preserve"> </w:t>
      </w:r>
    </w:p>
    <w:p w:rsidR="00E727AE" w:rsidRPr="00E727AE" w:rsidRDefault="00B219CA" w:rsidP="00E727A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D4892">
        <w:rPr>
          <w:sz w:val="22"/>
          <w:szCs w:val="22"/>
        </w:rPr>
        <w:t xml:space="preserve">Play </w:t>
      </w:r>
      <w:r>
        <w:rPr>
          <w:sz w:val="22"/>
          <w:szCs w:val="22"/>
        </w:rPr>
        <w:t>a card every day or every few days</w:t>
      </w:r>
      <w:r w:rsidRPr="00DD4892">
        <w:rPr>
          <w:sz w:val="22"/>
          <w:szCs w:val="22"/>
        </w:rPr>
        <w:t xml:space="preserve">  </w:t>
      </w:r>
    </w:p>
    <w:p w:rsidR="00B219CA" w:rsidRPr="00DD4892" w:rsidRDefault="00B219CA" w:rsidP="00B219C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D4892">
        <w:rPr>
          <w:sz w:val="22"/>
          <w:szCs w:val="22"/>
        </w:rPr>
        <w:t>Expect to play a card multip</w:t>
      </w:r>
      <w:r>
        <w:rPr>
          <w:sz w:val="22"/>
          <w:szCs w:val="22"/>
        </w:rPr>
        <w:t>le times</w:t>
      </w:r>
    </w:p>
    <w:p w:rsidR="00B219CA" w:rsidRPr="00DD4892" w:rsidRDefault="00B219CA" w:rsidP="00B219C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D4892">
        <w:rPr>
          <w:sz w:val="22"/>
          <w:szCs w:val="22"/>
        </w:rPr>
        <w:t xml:space="preserve">You can play the same card repeatedly or </w:t>
      </w:r>
      <w:r>
        <w:rPr>
          <w:sz w:val="22"/>
          <w:szCs w:val="22"/>
        </w:rPr>
        <w:t>pick a new card</w:t>
      </w:r>
    </w:p>
    <w:p w:rsidR="006A29B8" w:rsidRDefault="006A29B8" w:rsidP="00B219CA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Try each card in the deck at least once unless it is already a habit</w:t>
      </w:r>
    </w:p>
    <w:p w:rsidR="00B219CA" w:rsidRPr="00B219CA" w:rsidRDefault="00B219CA" w:rsidP="00B219CA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Pr="00DD4892">
        <w:rPr>
          <w:sz w:val="22"/>
          <w:szCs w:val="22"/>
        </w:rPr>
        <w:t>master</w:t>
      </w:r>
      <w:r>
        <w:rPr>
          <w:sz w:val="22"/>
          <w:szCs w:val="22"/>
        </w:rPr>
        <w:t xml:space="preserve"> a card play </w:t>
      </w:r>
      <w:r w:rsidR="00D63BB7">
        <w:rPr>
          <w:sz w:val="22"/>
          <w:szCs w:val="22"/>
        </w:rPr>
        <w:t xml:space="preserve">it </w:t>
      </w:r>
      <w:r>
        <w:rPr>
          <w:sz w:val="22"/>
          <w:szCs w:val="22"/>
        </w:rPr>
        <w:t>as many times as it takes to become a habit</w:t>
      </w:r>
    </w:p>
    <w:p w:rsidR="00E727AE" w:rsidRPr="00E727AE" w:rsidRDefault="00B219CA" w:rsidP="00E727A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D4892">
        <w:rPr>
          <w:sz w:val="22"/>
          <w:szCs w:val="22"/>
        </w:rPr>
        <w:t xml:space="preserve">You don’t need to </w:t>
      </w:r>
      <w:r>
        <w:rPr>
          <w:sz w:val="22"/>
          <w:szCs w:val="22"/>
        </w:rPr>
        <w:t xml:space="preserve">master all the cards to </w:t>
      </w:r>
      <w:r w:rsidR="004D47D5">
        <w:rPr>
          <w:sz w:val="22"/>
          <w:szCs w:val="22"/>
        </w:rPr>
        <w:t xml:space="preserve">see big </w:t>
      </w:r>
      <w:r>
        <w:rPr>
          <w:sz w:val="22"/>
          <w:szCs w:val="22"/>
        </w:rPr>
        <w:t>improve</w:t>
      </w:r>
      <w:r w:rsidR="004D47D5">
        <w:rPr>
          <w:sz w:val="22"/>
          <w:szCs w:val="22"/>
        </w:rPr>
        <w:t>ments</w:t>
      </w:r>
    </w:p>
    <w:p w:rsidR="00B219CA" w:rsidRPr="00DD4892" w:rsidRDefault="00B219CA" w:rsidP="00B219C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D4892">
        <w:rPr>
          <w:sz w:val="22"/>
          <w:szCs w:val="22"/>
        </w:rPr>
        <w:t xml:space="preserve">Expect to play </w:t>
      </w:r>
      <w:r w:rsidR="00E727AE">
        <w:rPr>
          <w:sz w:val="22"/>
          <w:szCs w:val="22"/>
        </w:rPr>
        <w:t>a deck</w:t>
      </w:r>
      <w:r>
        <w:rPr>
          <w:sz w:val="22"/>
          <w:szCs w:val="22"/>
        </w:rPr>
        <w:t xml:space="preserve"> for at least 90 days</w:t>
      </w:r>
    </w:p>
    <w:p w:rsidR="00B219CA" w:rsidRDefault="00B219CA" w:rsidP="00B219C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D4892">
        <w:rPr>
          <w:sz w:val="22"/>
          <w:szCs w:val="22"/>
        </w:rPr>
        <w:t>You should see improvements or gain insight every few days</w:t>
      </w:r>
    </w:p>
    <w:p w:rsidR="007F288F" w:rsidRPr="00DD4892" w:rsidRDefault="007F288F" w:rsidP="00B219CA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Jot down ideas for new cards or decks</w:t>
      </w:r>
    </w:p>
    <w:p w:rsidR="00B219CA" w:rsidRDefault="00B219CA" w:rsidP="00B219CA">
      <w:pPr>
        <w:pStyle w:val="ListParagraph"/>
        <w:numPr>
          <w:ilvl w:val="0"/>
          <w:numId w:val="6"/>
        </w:numPr>
      </w:pPr>
      <w:r w:rsidRPr="00B219CA">
        <w:rPr>
          <w:sz w:val="22"/>
          <w:szCs w:val="22"/>
        </w:rPr>
        <w:t>Share your cards</w:t>
      </w:r>
    </w:p>
    <w:p w:rsidR="00B219CA" w:rsidRDefault="00B219CA"/>
    <w:p w:rsidR="00B219CA" w:rsidRDefault="00B219CA"/>
    <w:p w:rsidR="001B5B84" w:rsidRDefault="001B5B84">
      <w:r>
        <w:br w:type="page"/>
      </w:r>
    </w:p>
    <w:p w:rsidR="004A6588" w:rsidRDefault="009C7BED" w:rsidP="009C7BED">
      <w:pPr>
        <w:rPr>
          <w:sz w:val="22"/>
          <w:szCs w:val="22"/>
        </w:rPr>
      </w:pPr>
      <w:r w:rsidRPr="00BB349E">
        <w:rPr>
          <w:b/>
          <w:sz w:val="22"/>
          <w:szCs w:val="22"/>
        </w:rPr>
        <w:lastRenderedPageBreak/>
        <w:t>Innovation cards</w:t>
      </w:r>
      <w:r w:rsidRPr="00D92C25">
        <w:rPr>
          <w:sz w:val="22"/>
          <w:szCs w:val="22"/>
        </w:rPr>
        <w:t xml:space="preserve"> are a new way to develop the habits </w:t>
      </w:r>
      <w:r>
        <w:rPr>
          <w:sz w:val="22"/>
          <w:szCs w:val="22"/>
        </w:rPr>
        <w:t xml:space="preserve">of successful </w:t>
      </w:r>
      <w:r w:rsidR="004A6588">
        <w:rPr>
          <w:sz w:val="22"/>
          <w:szCs w:val="22"/>
        </w:rPr>
        <w:t xml:space="preserve">innovators. They can be used by individuals looking to improve their own abilities or by leaders, educators, consultants and others that seek to improve team innovation or establish a culture of creativity. </w:t>
      </w:r>
    </w:p>
    <w:p w:rsidR="004A6588" w:rsidRDefault="004A6588" w:rsidP="009C7BED">
      <w:pPr>
        <w:rPr>
          <w:sz w:val="22"/>
          <w:szCs w:val="22"/>
        </w:rPr>
      </w:pPr>
    </w:p>
    <w:p w:rsidR="009C7BED" w:rsidRPr="00D92C25" w:rsidRDefault="009C7BED" w:rsidP="009C7BED">
      <w:pPr>
        <w:rPr>
          <w:sz w:val="22"/>
          <w:szCs w:val="22"/>
        </w:rPr>
      </w:pPr>
      <w:r w:rsidRPr="00D92C25">
        <w:rPr>
          <w:sz w:val="22"/>
          <w:szCs w:val="22"/>
        </w:rPr>
        <w:t>You play</w:t>
      </w:r>
      <w:r>
        <w:rPr>
          <w:sz w:val="22"/>
          <w:szCs w:val="22"/>
        </w:rPr>
        <w:t xml:space="preserve"> a card daily </w:t>
      </w:r>
      <w:r w:rsidRPr="00D92C25">
        <w:rPr>
          <w:sz w:val="22"/>
          <w:szCs w:val="22"/>
        </w:rPr>
        <w:t>to experiment with and eventually master</w:t>
      </w:r>
      <w:r w:rsidR="004A6588">
        <w:rPr>
          <w:sz w:val="22"/>
          <w:szCs w:val="22"/>
        </w:rPr>
        <w:t xml:space="preserve"> a proven innovation practice. </w:t>
      </w:r>
      <w:r w:rsidR="00B9362F">
        <w:rPr>
          <w:sz w:val="22"/>
          <w:szCs w:val="22"/>
        </w:rPr>
        <w:t xml:space="preserve"> Cards are designed to fit into your everyday routine and take minutes to use. </w:t>
      </w:r>
      <w:r w:rsidR="004A6588">
        <w:rPr>
          <w:sz w:val="22"/>
          <w:szCs w:val="22"/>
        </w:rPr>
        <w:t xml:space="preserve"> </w:t>
      </w:r>
      <w:r w:rsidRPr="00D92C25">
        <w:rPr>
          <w:sz w:val="22"/>
          <w:szCs w:val="22"/>
        </w:rPr>
        <w:t>Innovation cards are o</w:t>
      </w:r>
      <w:r>
        <w:rPr>
          <w:sz w:val="22"/>
          <w:szCs w:val="22"/>
        </w:rPr>
        <w:t>rganized into decks that teach you how to:</w:t>
      </w:r>
    </w:p>
    <w:p w:rsidR="009C7BED" w:rsidRPr="00D92C25" w:rsidRDefault="009C7BED" w:rsidP="009C7BED">
      <w:pPr>
        <w:rPr>
          <w:sz w:val="22"/>
          <w:szCs w:val="22"/>
        </w:rPr>
      </w:pPr>
    </w:p>
    <w:p w:rsidR="009C7BED" w:rsidRPr="003F1550" w:rsidRDefault="00473CE3" w:rsidP="009C7BED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Find and</w:t>
      </w:r>
      <w:r w:rsidR="004A6588">
        <w:rPr>
          <w:sz w:val="22"/>
          <w:szCs w:val="22"/>
        </w:rPr>
        <w:t xml:space="preserve"> </w:t>
      </w:r>
      <w:r w:rsidR="00B6645E">
        <w:rPr>
          <w:sz w:val="22"/>
          <w:szCs w:val="22"/>
        </w:rPr>
        <w:t xml:space="preserve">be </w:t>
      </w:r>
      <w:r w:rsidR="004A6588">
        <w:rPr>
          <w:sz w:val="22"/>
          <w:szCs w:val="22"/>
        </w:rPr>
        <w:t>energize</w:t>
      </w:r>
      <w:r w:rsidR="00B6645E">
        <w:rPr>
          <w:sz w:val="22"/>
          <w:szCs w:val="22"/>
        </w:rPr>
        <w:t>d by</w:t>
      </w:r>
      <w:r w:rsidR="004A6588">
        <w:rPr>
          <w:sz w:val="22"/>
          <w:szCs w:val="22"/>
        </w:rPr>
        <w:t xml:space="preserve"> an </w:t>
      </w:r>
      <w:r w:rsidR="009C7BED" w:rsidRPr="003F1550">
        <w:rPr>
          <w:sz w:val="22"/>
          <w:szCs w:val="22"/>
        </w:rPr>
        <w:t>innovation calling</w:t>
      </w:r>
    </w:p>
    <w:p w:rsidR="009C7BED" w:rsidRPr="003F1550" w:rsidRDefault="004A6588" w:rsidP="009C7BED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Reframe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9C7BED" w:rsidRPr="003F1550">
        <w:rPr>
          <w:sz w:val="22"/>
          <w:szCs w:val="22"/>
        </w:rPr>
        <w:t>thinking to find new ways of creating value</w:t>
      </w:r>
    </w:p>
    <w:p w:rsidR="009C7BED" w:rsidRPr="003F1550" w:rsidRDefault="009C7BED" w:rsidP="009C7BE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F1550">
        <w:rPr>
          <w:sz w:val="22"/>
          <w:szCs w:val="22"/>
        </w:rPr>
        <w:t>Learn rapidly and deeply from experience</w:t>
      </w:r>
    </w:p>
    <w:p w:rsidR="009C7BED" w:rsidRPr="003F1550" w:rsidRDefault="009C7BED" w:rsidP="009C7BE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F1550">
        <w:rPr>
          <w:sz w:val="22"/>
          <w:szCs w:val="22"/>
        </w:rPr>
        <w:t>Influence others to adopt new practices</w:t>
      </w:r>
      <w:r>
        <w:rPr>
          <w:sz w:val="22"/>
          <w:szCs w:val="22"/>
        </w:rPr>
        <w:t>.</w:t>
      </w:r>
    </w:p>
    <w:p w:rsidR="009C7BED" w:rsidRDefault="009C7BED" w:rsidP="009C7BED"/>
    <w:p w:rsidR="009C7BED" w:rsidRDefault="009C7BED" w:rsidP="009C7BED">
      <w:pPr>
        <w:rPr>
          <w:sz w:val="22"/>
          <w:szCs w:val="22"/>
        </w:rPr>
      </w:pPr>
      <w:r>
        <w:rPr>
          <w:sz w:val="22"/>
          <w:szCs w:val="22"/>
        </w:rPr>
        <w:t>In short, t</w:t>
      </w:r>
      <w:r w:rsidRPr="001F5791">
        <w:rPr>
          <w:sz w:val="22"/>
          <w:szCs w:val="22"/>
        </w:rPr>
        <w:t>he best innovators have a cause, think flexibly, experiment and can influe</w:t>
      </w:r>
      <w:r>
        <w:rPr>
          <w:sz w:val="22"/>
          <w:szCs w:val="22"/>
        </w:rPr>
        <w:t>nce others to take action.  Innovati</w:t>
      </w:r>
      <w:r w:rsidR="00B9362F">
        <w:rPr>
          <w:sz w:val="22"/>
          <w:szCs w:val="22"/>
        </w:rPr>
        <w:t>on cards include five decks for</w:t>
      </w:r>
      <w:r>
        <w:rPr>
          <w:sz w:val="22"/>
          <w:szCs w:val="22"/>
        </w:rPr>
        <w:t xml:space="preserve"> a total of</w:t>
      </w:r>
      <w:r w:rsidRPr="003F1550">
        <w:rPr>
          <w:sz w:val="22"/>
          <w:szCs w:val="22"/>
        </w:rPr>
        <w:t xml:space="preserve"> </w:t>
      </w:r>
      <w:r>
        <w:rPr>
          <w:sz w:val="22"/>
          <w:szCs w:val="22"/>
        </w:rPr>
        <w:t>125 cards,</w:t>
      </w:r>
      <w:r w:rsidRPr="003F15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all backed by research. The decks script a </w:t>
      </w:r>
      <w:r w:rsidR="00B9362F">
        <w:rPr>
          <w:sz w:val="22"/>
          <w:szCs w:val="22"/>
        </w:rPr>
        <w:t xml:space="preserve">small-steps </w:t>
      </w:r>
      <w:r>
        <w:rPr>
          <w:sz w:val="22"/>
          <w:szCs w:val="22"/>
        </w:rPr>
        <w:t xml:space="preserve">learning experience </w:t>
      </w:r>
      <w:r w:rsidR="00B9362F">
        <w:rPr>
          <w:sz w:val="22"/>
          <w:szCs w:val="22"/>
        </w:rPr>
        <w:t>that accumulates over time</w:t>
      </w:r>
      <w:r>
        <w:rPr>
          <w:sz w:val="22"/>
          <w:szCs w:val="22"/>
        </w:rPr>
        <w:t xml:space="preserve"> </w:t>
      </w:r>
      <w:r w:rsidR="00B9362F">
        <w:rPr>
          <w:sz w:val="22"/>
          <w:szCs w:val="22"/>
        </w:rPr>
        <w:t xml:space="preserve">into an innovation habit. </w:t>
      </w:r>
    </w:p>
    <w:p w:rsidR="009C7BED" w:rsidRDefault="009C7BED" w:rsidP="00E0775D">
      <w:pPr>
        <w:rPr>
          <w:sz w:val="22"/>
          <w:szCs w:val="22"/>
        </w:rPr>
      </w:pPr>
    </w:p>
    <w:p w:rsidR="00E0775D" w:rsidRDefault="00E0775D" w:rsidP="00E0775D">
      <w:pPr>
        <w:rPr>
          <w:sz w:val="22"/>
          <w:szCs w:val="22"/>
        </w:rPr>
      </w:pPr>
      <w:r>
        <w:rPr>
          <w:b/>
          <w:sz w:val="22"/>
          <w:szCs w:val="22"/>
        </w:rPr>
        <w:t>Find Your Innovation Calling</w:t>
      </w:r>
      <w:r>
        <w:rPr>
          <w:sz w:val="22"/>
          <w:szCs w:val="22"/>
        </w:rPr>
        <w:t xml:space="preserve"> is one of five decks of innovation cards. I</w:t>
      </w:r>
      <w:r w:rsidR="00DF6BA9">
        <w:rPr>
          <w:sz w:val="22"/>
          <w:szCs w:val="22"/>
        </w:rPr>
        <w:t xml:space="preserve">t teaches you to find deeply compelling problems and opportunities </w:t>
      </w:r>
      <w:r w:rsidR="00440E08">
        <w:rPr>
          <w:sz w:val="22"/>
          <w:szCs w:val="22"/>
        </w:rPr>
        <w:t xml:space="preserve">to work on </w:t>
      </w:r>
      <w:r w:rsidR="00DF6BA9">
        <w:rPr>
          <w:sz w:val="22"/>
          <w:szCs w:val="22"/>
        </w:rPr>
        <w:t xml:space="preserve">and how to persist in the face of resistance and setbacks. </w:t>
      </w:r>
      <w:r>
        <w:rPr>
          <w:sz w:val="22"/>
          <w:szCs w:val="22"/>
        </w:rPr>
        <w:t>Techniques include:</w:t>
      </w:r>
    </w:p>
    <w:p w:rsidR="00E0775D" w:rsidRDefault="00E0775D" w:rsidP="00E0775D">
      <w:pPr>
        <w:rPr>
          <w:sz w:val="22"/>
          <w:szCs w:val="22"/>
        </w:rPr>
      </w:pPr>
    </w:p>
    <w:p w:rsidR="00E0775D" w:rsidRPr="001F5791" w:rsidRDefault="00DF6BA9" w:rsidP="00E0775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Problem and opportunity finding that stirs the heart, mind and soul</w:t>
      </w:r>
    </w:p>
    <w:p w:rsidR="00DF6BA9" w:rsidRDefault="00DF6BA9" w:rsidP="00E0775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Tapping the seven sources of innovation</w:t>
      </w:r>
    </w:p>
    <w:p w:rsidR="00E0775D" w:rsidRPr="006A636F" w:rsidRDefault="00DF6BA9" w:rsidP="00E0775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Developing a network and circle to test ideas and stay energized.</w:t>
      </w:r>
    </w:p>
    <w:p w:rsidR="00E0775D" w:rsidRPr="006A636F" w:rsidRDefault="00E0775D" w:rsidP="00E0775D">
      <w:pPr>
        <w:rPr>
          <w:sz w:val="22"/>
          <w:szCs w:val="22"/>
        </w:rPr>
      </w:pPr>
    </w:p>
    <w:p w:rsidR="00E0775D" w:rsidRDefault="00DF6BA9" w:rsidP="00E0775D">
      <w:pPr>
        <w:rPr>
          <w:sz w:val="22"/>
          <w:szCs w:val="22"/>
        </w:rPr>
      </w:pPr>
      <w:r>
        <w:rPr>
          <w:sz w:val="22"/>
          <w:szCs w:val="22"/>
        </w:rPr>
        <w:t>The deck</w:t>
      </w:r>
      <w:r w:rsidR="00E0775D">
        <w:rPr>
          <w:sz w:val="22"/>
          <w:szCs w:val="22"/>
        </w:rPr>
        <w:t xml:space="preserve"> offers 25 cards all backed by research and design</w:t>
      </w:r>
      <w:r>
        <w:rPr>
          <w:sz w:val="22"/>
          <w:szCs w:val="22"/>
        </w:rPr>
        <w:t>ed to build the habits needed cultivate your innovation calling</w:t>
      </w:r>
      <w:r w:rsidR="00E0775D">
        <w:rPr>
          <w:sz w:val="22"/>
          <w:szCs w:val="22"/>
        </w:rPr>
        <w:t>. Cards include:</w:t>
      </w:r>
    </w:p>
    <w:p w:rsidR="009C7BED" w:rsidRPr="009C7BED" w:rsidRDefault="009C7BED" w:rsidP="009C7BED">
      <w:pPr>
        <w:rPr>
          <w:sz w:val="22"/>
          <w:szCs w:val="22"/>
        </w:rPr>
      </w:pP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>Regularly Connect with Others to Fully Bake Your Idea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>Hang Out in Creative Spaces and Places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>Look to What You Know Best and Take the Next Step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>Let Your Disruptive Skills Off the Chain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>Discovery Begins When Your Realize You Don’t Know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>Your Body Senses Possibilities First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>Remix Experience to Enliven the World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 xml:space="preserve">Change Meanings to Find Your Innovation Calling 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>Find Your Innovation Calling in a Question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>Focus on What Won’t Stop Bothering You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>Understand Trends and Hard Problems in Your Field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>So It’s Broken, Why Don’t You Fix It?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>Your Problems are the World’s Problems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 xml:space="preserve">Be There When Current Thinking Breaks Down 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 xml:space="preserve">Compassion or Outrage can Unleash Your Innovative Spirit 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 xml:space="preserve">Why Not Create Something Really Cool?  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 xml:space="preserve">Find Courageous People that Stir Your Soul 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>Major Innovation Opportunity:  Lift Someone Up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 xml:space="preserve">Changes in Demographics Create Innovation Tidal Waves 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lastRenderedPageBreak/>
        <w:t>Shifting Public Perceptions Opens New Markets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>Black Swans Can be an Innovation Fountain Head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>Indulge in Your Sense of Wonder to Stay Energized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>Like Minds Provide Energy to Sustain Innovation Efforts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 xml:space="preserve">Reconnect with the Philosophical Heart of Your Work </w:t>
      </w:r>
    </w:p>
    <w:p w:rsidR="009C7BED" w:rsidRPr="009C7BED" w:rsidRDefault="009C7BED" w:rsidP="009C7BE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C7BED">
        <w:rPr>
          <w:sz w:val="22"/>
          <w:szCs w:val="22"/>
        </w:rPr>
        <w:t xml:space="preserve">Your Will to Innovate Runs on Necessity </w:t>
      </w:r>
    </w:p>
    <w:p w:rsidR="009C7BED" w:rsidRDefault="009C7BED" w:rsidP="00E0775D">
      <w:pPr>
        <w:rPr>
          <w:sz w:val="22"/>
          <w:szCs w:val="22"/>
        </w:rPr>
      </w:pPr>
    </w:p>
    <w:p w:rsidR="003C6DB5" w:rsidRDefault="001F5791">
      <w:pPr>
        <w:rPr>
          <w:sz w:val="22"/>
          <w:szCs w:val="22"/>
        </w:rPr>
      </w:pPr>
      <w:r w:rsidRPr="00BB349E">
        <w:rPr>
          <w:b/>
          <w:sz w:val="22"/>
          <w:szCs w:val="22"/>
        </w:rPr>
        <w:t>Reframe Your Thi</w:t>
      </w:r>
      <w:r w:rsidR="00012CA6" w:rsidRPr="00BB349E">
        <w:rPr>
          <w:b/>
          <w:sz w:val="22"/>
          <w:szCs w:val="22"/>
        </w:rPr>
        <w:t>nking</w:t>
      </w:r>
      <w:r w:rsidR="00012CA6">
        <w:rPr>
          <w:sz w:val="22"/>
          <w:szCs w:val="22"/>
        </w:rPr>
        <w:t xml:space="preserve"> is one of five</w:t>
      </w:r>
      <w:r w:rsidR="00DC43BB">
        <w:rPr>
          <w:sz w:val="22"/>
          <w:szCs w:val="22"/>
        </w:rPr>
        <w:t xml:space="preserve"> decks of innovation cards</w:t>
      </w:r>
      <w:r w:rsidR="00177E8B">
        <w:rPr>
          <w:sz w:val="22"/>
          <w:szCs w:val="22"/>
        </w:rPr>
        <w:t xml:space="preserve">.  It </w:t>
      </w:r>
      <w:r w:rsidRPr="001F5791">
        <w:rPr>
          <w:sz w:val="22"/>
          <w:szCs w:val="22"/>
        </w:rPr>
        <w:t>teaches you h</w:t>
      </w:r>
      <w:r w:rsidR="006A636F">
        <w:rPr>
          <w:sz w:val="22"/>
          <w:szCs w:val="22"/>
        </w:rPr>
        <w:t xml:space="preserve">ow to think </w:t>
      </w:r>
      <w:r w:rsidR="00662CD7">
        <w:rPr>
          <w:sz w:val="22"/>
          <w:szCs w:val="22"/>
        </w:rPr>
        <w:t>flexibly</w:t>
      </w:r>
      <w:r w:rsidRPr="001F5791">
        <w:rPr>
          <w:sz w:val="22"/>
          <w:szCs w:val="22"/>
        </w:rPr>
        <w:t xml:space="preserve"> about problems and opportunities</w:t>
      </w:r>
      <w:r w:rsidR="006A636F">
        <w:rPr>
          <w:sz w:val="22"/>
          <w:szCs w:val="22"/>
        </w:rPr>
        <w:t xml:space="preserve">. </w:t>
      </w:r>
      <w:r>
        <w:rPr>
          <w:sz w:val="22"/>
          <w:szCs w:val="22"/>
        </w:rPr>
        <w:t>Techniques include:</w:t>
      </w:r>
    </w:p>
    <w:p w:rsidR="001F5791" w:rsidRDefault="001F5791">
      <w:pPr>
        <w:rPr>
          <w:sz w:val="22"/>
          <w:szCs w:val="22"/>
        </w:rPr>
      </w:pPr>
    </w:p>
    <w:p w:rsidR="00D63BB7" w:rsidRDefault="00D63BB7" w:rsidP="001F5791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Lateral and divergent thinking </w:t>
      </w:r>
    </w:p>
    <w:p w:rsidR="001F5791" w:rsidRDefault="00D63BB7" w:rsidP="001F5791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="001F5791">
        <w:rPr>
          <w:sz w:val="22"/>
          <w:szCs w:val="22"/>
        </w:rPr>
        <w:t xml:space="preserve">elicopter and </w:t>
      </w:r>
      <w:r>
        <w:rPr>
          <w:sz w:val="22"/>
          <w:szCs w:val="22"/>
        </w:rPr>
        <w:t>systemic</w:t>
      </w:r>
      <w:r w:rsidR="001B5B84">
        <w:rPr>
          <w:sz w:val="22"/>
          <w:szCs w:val="22"/>
        </w:rPr>
        <w:t xml:space="preserve"> </w:t>
      </w:r>
      <w:r w:rsidR="001F5791" w:rsidRPr="001F5791">
        <w:rPr>
          <w:sz w:val="22"/>
          <w:szCs w:val="22"/>
        </w:rPr>
        <w:t>thinking</w:t>
      </w:r>
    </w:p>
    <w:p w:rsidR="00D63BB7" w:rsidRPr="001F5791" w:rsidRDefault="007C2A3B" w:rsidP="001F5791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Structured inventive </w:t>
      </w:r>
      <w:r w:rsidR="00D63BB7">
        <w:rPr>
          <w:sz w:val="22"/>
          <w:szCs w:val="22"/>
        </w:rPr>
        <w:t>thinking</w:t>
      </w:r>
    </w:p>
    <w:p w:rsidR="001F5791" w:rsidRPr="006A636F" w:rsidRDefault="00D63BB7" w:rsidP="001F5791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="001F5791" w:rsidRPr="006A636F">
        <w:rPr>
          <w:sz w:val="22"/>
          <w:szCs w:val="22"/>
        </w:rPr>
        <w:t>isual sense making, appreciative intelligen</w:t>
      </w:r>
      <w:r w:rsidR="00662CD7">
        <w:rPr>
          <w:sz w:val="22"/>
          <w:szCs w:val="22"/>
        </w:rPr>
        <w:t>ce and metaphors</w:t>
      </w:r>
      <w:r w:rsidR="001B5B84">
        <w:rPr>
          <w:sz w:val="22"/>
          <w:szCs w:val="22"/>
        </w:rPr>
        <w:t>.</w:t>
      </w:r>
    </w:p>
    <w:p w:rsidR="006A636F" w:rsidRPr="006A636F" w:rsidRDefault="006A636F">
      <w:pPr>
        <w:rPr>
          <w:sz w:val="22"/>
          <w:szCs w:val="22"/>
        </w:rPr>
      </w:pPr>
    </w:p>
    <w:p w:rsidR="003C6DB5" w:rsidRDefault="00371071">
      <w:pPr>
        <w:rPr>
          <w:sz w:val="22"/>
          <w:szCs w:val="22"/>
        </w:rPr>
      </w:pPr>
      <w:r>
        <w:rPr>
          <w:sz w:val="22"/>
          <w:szCs w:val="22"/>
        </w:rPr>
        <w:t xml:space="preserve">Reframe </w:t>
      </w:r>
      <w:r w:rsidR="004A550F">
        <w:rPr>
          <w:sz w:val="22"/>
          <w:szCs w:val="22"/>
        </w:rPr>
        <w:t xml:space="preserve">offers </w:t>
      </w:r>
      <w:r w:rsidR="00753F6B">
        <w:rPr>
          <w:sz w:val="22"/>
          <w:szCs w:val="22"/>
        </w:rPr>
        <w:t>25</w:t>
      </w:r>
      <w:r w:rsidR="004A550F">
        <w:rPr>
          <w:sz w:val="22"/>
          <w:szCs w:val="22"/>
        </w:rPr>
        <w:t xml:space="preserve"> cards all </w:t>
      </w:r>
      <w:r w:rsidR="00753F6B">
        <w:rPr>
          <w:sz w:val="22"/>
          <w:szCs w:val="22"/>
        </w:rPr>
        <w:t>back</w:t>
      </w:r>
      <w:r w:rsidR="004A550F">
        <w:rPr>
          <w:sz w:val="22"/>
          <w:szCs w:val="22"/>
        </w:rPr>
        <w:t>ed</w:t>
      </w:r>
      <w:r w:rsidR="00753F6B">
        <w:rPr>
          <w:sz w:val="22"/>
          <w:szCs w:val="22"/>
        </w:rPr>
        <w:t xml:space="preserve"> by research and design</w:t>
      </w:r>
      <w:r w:rsidR="004A550F">
        <w:rPr>
          <w:sz w:val="22"/>
          <w:szCs w:val="22"/>
        </w:rPr>
        <w:t>ed to build creativity</w:t>
      </w:r>
      <w:r w:rsidR="00753F6B">
        <w:rPr>
          <w:sz w:val="22"/>
          <w:szCs w:val="22"/>
        </w:rPr>
        <w:t xml:space="preserve"> habits. </w:t>
      </w:r>
      <w:r>
        <w:rPr>
          <w:sz w:val="22"/>
          <w:szCs w:val="22"/>
        </w:rPr>
        <w:t>Cards include:</w:t>
      </w:r>
    </w:p>
    <w:p w:rsidR="00371071" w:rsidRPr="00371071" w:rsidRDefault="00371071" w:rsidP="00371071">
      <w:pPr>
        <w:rPr>
          <w:sz w:val="22"/>
          <w:szCs w:val="22"/>
        </w:rPr>
      </w:pP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Zoom out From Fixed Ideas to Generate New Alternatives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 xml:space="preserve">Zoom in to Consider Special Cases and See New Solutions 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Find the False Assumptions that Limit Your Thinking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Temporarily Relax Constraints to Reframe Your Thinking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Use Random Words to Reframe Core Ideas in Your Problem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Focus on Strong Emotions Not Facts to Reframe Thinking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An Outside View Can Lead to a Big Leap in Thinking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Study Other Domains and Be an Idea Collector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 xml:space="preserve">Use Structured Inventive Thinking to Reframe Old Solutions 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 xml:space="preserve">Combination is a Powerful Innovation Engine 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Swap and Substitute Like a Chef to Reframe Your Idea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 xml:space="preserve">Sharpen Your Focus on Contradictory Requirements 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Make Your Problem Visible with a Context Diagram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Discover Key Relationships Using Simple Graphs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Visually Display Your Case Like a Detective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Drawing Pictures Forces You to Reframe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Use Metaphors to Make Sense of Complex Concepts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 xml:space="preserve">Unpacking Metaphors Drives Creativity and Insights 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Make a Metaphor to Something in Nature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 xml:space="preserve">Democratize: Repurpose a Solution to Reach Everyone 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Challenge: Innovate for Profit and Social Good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Be Sure To Move Hearts and Accelerate Minds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 xml:space="preserve">Appreciate the Beauty of Things that Work Well </w:t>
      </w:r>
    </w:p>
    <w:p w:rsidR="00371071" w:rsidRPr="00371071" w:rsidRDefault="00371071" w:rsidP="00371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Amplify Just What is Valued to Move in New Directions</w:t>
      </w:r>
    </w:p>
    <w:p w:rsidR="00A64DA0" w:rsidRDefault="00371071" w:rsidP="001B5B84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71071">
        <w:rPr>
          <w:sz w:val="22"/>
          <w:szCs w:val="22"/>
        </w:rPr>
        <w:t>Develop a Portfolio of Provocative Propositions</w:t>
      </w:r>
    </w:p>
    <w:p w:rsidR="00A64DA0" w:rsidRDefault="00A64DA0" w:rsidP="00A64DA0">
      <w:pPr>
        <w:pStyle w:val="ListParagraph"/>
        <w:ind w:left="360"/>
        <w:rPr>
          <w:sz w:val="22"/>
          <w:szCs w:val="22"/>
        </w:rPr>
      </w:pPr>
    </w:p>
    <w:p w:rsidR="00A64DA0" w:rsidRDefault="005A0F97" w:rsidP="00A64DA0">
      <w:pPr>
        <w:rPr>
          <w:sz w:val="22"/>
          <w:szCs w:val="22"/>
        </w:rPr>
      </w:pPr>
      <w:r>
        <w:rPr>
          <w:b/>
          <w:sz w:val="22"/>
          <w:szCs w:val="22"/>
        </w:rPr>
        <w:t>Sharpen Your Observation Skills</w:t>
      </w:r>
      <w:r w:rsidR="00A64DA0">
        <w:rPr>
          <w:sz w:val="22"/>
          <w:szCs w:val="22"/>
        </w:rPr>
        <w:t xml:space="preserve"> is one of five decks of innovation cards. I</w:t>
      </w:r>
      <w:r>
        <w:rPr>
          <w:sz w:val="22"/>
          <w:szCs w:val="22"/>
        </w:rPr>
        <w:t xml:space="preserve">t teaches you </w:t>
      </w:r>
      <w:r w:rsidR="00302ADB">
        <w:rPr>
          <w:sz w:val="22"/>
          <w:szCs w:val="22"/>
        </w:rPr>
        <w:t xml:space="preserve">how to use all five senses to drive the deep learning necessary for innovation. </w:t>
      </w:r>
      <w:r w:rsidR="00A64DA0">
        <w:rPr>
          <w:sz w:val="22"/>
          <w:szCs w:val="22"/>
        </w:rPr>
        <w:t>Techniques include:</w:t>
      </w:r>
    </w:p>
    <w:p w:rsidR="00A64DA0" w:rsidRDefault="00A64DA0" w:rsidP="00A64DA0">
      <w:pPr>
        <w:rPr>
          <w:sz w:val="22"/>
          <w:szCs w:val="22"/>
        </w:rPr>
      </w:pPr>
    </w:p>
    <w:p w:rsidR="00302ADB" w:rsidRDefault="00920CED" w:rsidP="00302ADB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Engage</w:t>
      </w:r>
      <w:r w:rsidR="00302ADB">
        <w:rPr>
          <w:sz w:val="22"/>
          <w:szCs w:val="22"/>
        </w:rPr>
        <w:t xml:space="preserve"> sight, hearing, taste, touch and smell</w:t>
      </w:r>
    </w:p>
    <w:p w:rsidR="00302ADB" w:rsidRDefault="00920CED" w:rsidP="00302ADB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Master</w:t>
      </w:r>
      <w:r w:rsidR="00302ADB">
        <w:rPr>
          <w:sz w:val="22"/>
          <w:szCs w:val="22"/>
        </w:rPr>
        <w:t xml:space="preserve"> mindfulness</w:t>
      </w:r>
      <w:r w:rsidR="000724D9">
        <w:rPr>
          <w:sz w:val="22"/>
          <w:szCs w:val="22"/>
        </w:rPr>
        <w:t xml:space="preserve"> or being fully in the moment</w:t>
      </w:r>
      <w:r w:rsidR="00302ADB">
        <w:rPr>
          <w:sz w:val="22"/>
          <w:szCs w:val="22"/>
        </w:rPr>
        <w:t xml:space="preserve"> </w:t>
      </w:r>
    </w:p>
    <w:p w:rsidR="00302ADB" w:rsidRDefault="00920CED" w:rsidP="00302ADB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Study</w:t>
      </w:r>
      <w:r w:rsidR="00302ADB">
        <w:rPr>
          <w:sz w:val="22"/>
          <w:szCs w:val="22"/>
        </w:rPr>
        <w:t xml:space="preserve"> surprise, special moments, emotions and intense beliefs</w:t>
      </w:r>
    </w:p>
    <w:p w:rsidR="00A64DA0" w:rsidRPr="00302ADB" w:rsidRDefault="00920CED" w:rsidP="00302ADB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Field work</w:t>
      </w:r>
      <w:r w:rsidR="00302ADB">
        <w:rPr>
          <w:sz w:val="22"/>
          <w:szCs w:val="22"/>
        </w:rPr>
        <w:t>, immersion, q</w:t>
      </w:r>
      <w:r w:rsidR="00302ADB" w:rsidRPr="00302ADB">
        <w:rPr>
          <w:sz w:val="22"/>
          <w:szCs w:val="22"/>
        </w:rPr>
        <w:t>uestioning and recording</w:t>
      </w:r>
      <w:r w:rsidR="00E642BE">
        <w:rPr>
          <w:sz w:val="22"/>
          <w:szCs w:val="22"/>
        </w:rPr>
        <w:t>.</w:t>
      </w:r>
      <w:r w:rsidR="00302ADB" w:rsidRPr="00302ADB">
        <w:rPr>
          <w:sz w:val="22"/>
          <w:szCs w:val="22"/>
        </w:rPr>
        <w:t xml:space="preserve"> </w:t>
      </w:r>
    </w:p>
    <w:p w:rsidR="00A64DA0" w:rsidRPr="006A636F" w:rsidRDefault="00A64DA0" w:rsidP="00A64DA0">
      <w:pPr>
        <w:rPr>
          <w:sz w:val="22"/>
          <w:szCs w:val="22"/>
        </w:rPr>
      </w:pPr>
    </w:p>
    <w:p w:rsidR="00A64DA0" w:rsidRDefault="00A64DA0" w:rsidP="00A64DA0">
      <w:pPr>
        <w:rPr>
          <w:sz w:val="22"/>
          <w:szCs w:val="22"/>
        </w:rPr>
      </w:pPr>
      <w:r>
        <w:rPr>
          <w:sz w:val="22"/>
          <w:szCs w:val="22"/>
        </w:rPr>
        <w:t>The deck offers 25 cards all backed by research and designed to build the</w:t>
      </w:r>
      <w:r w:rsidR="00177E8B">
        <w:rPr>
          <w:sz w:val="22"/>
          <w:szCs w:val="22"/>
        </w:rPr>
        <w:t xml:space="preserve"> habits of astute observers</w:t>
      </w:r>
      <w:r>
        <w:rPr>
          <w:sz w:val="22"/>
          <w:szCs w:val="22"/>
        </w:rPr>
        <w:t>. Cards include:</w:t>
      </w:r>
    </w:p>
    <w:p w:rsidR="004E09E9" w:rsidRPr="004E09E9" w:rsidRDefault="004E09E9" w:rsidP="004E09E9">
      <w:pPr>
        <w:pStyle w:val="ListParagraph"/>
        <w:ind w:left="360"/>
        <w:rPr>
          <w:sz w:val="22"/>
          <w:szCs w:val="22"/>
        </w:rPr>
      </w:pPr>
    </w:p>
    <w:p w:rsidR="004E09E9" w:rsidRPr="004E09E9" w:rsidRDefault="004E09E9" w:rsidP="004E09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E09E9">
        <w:rPr>
          <w:sz w:val="22"/>
          <w:szCs w:val="22"/>
        </w:rPr>
        <w:t>Focus Your Mind to Enlarge Your Senses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E09E9">
        <w:rPr>
          <w:sz w:val="22"/>
          <w:szCs w:val="22"/>
        </w:rPr>
        <w:t xml:space="preserve">Practice Watching  Daily and Learn to See the World 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E09E9">
        <w:rPr>
          <w:sz w:val="22"/>
          <w:szCs w:val="22"/>
        </w:rPr>
        <w:t>Listen for the Sounds of Innovation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E09E9">
        <w:rPr>
          <w:sz w:val="22"/>
          <w:szCs w:val="22"/>
        </w:rPr>
        <w:t>What You Smell Shapes Product and Service Experience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E09E9">
        <w:rPr>
          <w:sz w:val="22"/>
          <w:szCs w:val="22"/>
        </w:rPr>
        <w:t>Explore Touch to Find New Ways to Enhance Products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E09E9">
        <w:rPr>
          <w:sz w:val="22"/>
          <w:szCs w:val="22"/>
        </w:rPr>
        <w:t xml:space="preserve">Taste and Flavor Offer New Ways to Experience the World 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E09E9">
        <w:rPr>
          <w:sz w:val="22"/>
          <w:szCs w:val="22"/>
        </w:rPr>
        <w:t xml:space="preserve">Stress Your Senses to </w:t>
      </w:r>
      <w:r w:rsidR="00DC1DAE">
        <w:rPr>
          <w:sz w:val="22"/>
          <w:szCs w:val="22"/>
        </w:rPr>
        <w:t>Build New Observation</w:t>
      </w:r>
      <w:r w:rsidRPr="004E09E9">
        <w:rPr>
          <w:sz w:val="22"/>
          <w:szCs w:val="22"/>
        </w:rPr>
        <w:t xml:space="preserve"> Skills</w:t>
      </w:r>
      <w:r w:rsidRPr="004E09E9">
        <w:rPr>
          <w:sz w:val="22"/>
          <w:szCs w:val="22"/>
        </w:rPr>
        <w:tab/>
      </w:r>
    </w:p>
    <w:p w:rsidR="004E09E9" w:rsidRPr="004E09E9" w:rsidRDefault="00177E8B" w:rsidP="004E09E9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Study Surprise </w:t>
      </w:r>
      <w:r w:rsidR="004E09E9" w:rsidRPr="004E09E9">
        <w:rPr>
          <w:sz w:val="22"/>
          <w:szCs w:val="22"/>
        </w:rPr>
        <w:t>to Gain Insight into How Minds Work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E09E9">
        <w:rPr>
          <w:sz w:val="22"/>
          <w:szCs w:val="22"/>
        </w:rPr>
        <w:t>Special Moments and Objects Reveal the Human Heart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tabs>
          <w:tab w:val="left" w:pos="3804"/>
        </w:tabs>
        <w:rPr>
          <w:sz w:val="22"/>
          <w:szCs w:val="22"/>
        </w:rPr>
      </w:pPr>
      <w:r w:rsidRPr="004E09E9">
        <w:rPr>
          <w:sz w:val="22"/>
          <w:szCs w:val="22"/>
        </w:rPr>
        <w:t>Catalog Metaphors that Reveal How Others Think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tabs>
          <w:tab w:val="left" w:pos="3804"/>
        </w:tabs>
        <w:rPr>
          <w:sz w:val="22"/>
          <w:szCs w:val="22"/>
        </w:rPr>
      </w:pPr>
      <w:r w:rsidRPr="004E09E9">
        <w:rPr>
          <w:sz w:val="22"/>
          <w:szCs w:val="22"/>
        </w:rPr>
        <w:t>Read Emotions and Unlock New Opportunities for Innovation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tabs>
          <w:tab w:val="left" w:pos="3804"/>
        </w:tabs>
        <w:rPr>
          <w:sz w:val="22"/>
          <w:szCs w:val="22"/>
        </w:rPr>
      </w:pPr>
      <w:r w:rsidRPr="004E09E9">
        <w:rPr>
          <w:sz w:val="22"/>
          <w:szCs w:val="22"/>
        </w:rPr>
        <w:t>Intense Beliefs and Feelings are Needs to Be Met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tabs>
          <w:tab w:val="left" w:pos="3804"/>
        </w:tabs>
        <w:rPr>
          <w:sz w:val="22"/>
          <w:szCs w:val="22"/>
        </w:rPr>
      </w:pPr>
      <w:r w:rsidRPr="004E09E9">
        <w:rPr>
          <w:sz w:val="22"/>
          <w:szCs w:val="22"/>
        </w:rPr>
        <w:t>Collect Images and Videos to Dig Deep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tabs>
          <w:tab w:val="left" w:pos="3804"/>
        </w:tabs>
        <w:rPr>
          <w:sz w:val="22"/>
          <w:szCs w:val="22"/>
        </w:rPr>
      </w:pPr>
      <w:r w:rsidRPr="004E09E9">
        <w:rPr>
          <w:sz w:val="22"/>
          <w:szCs w:val="22"/>
        </w:rPr>
        <w:t xml:space="preserve">Map out Surrounding Artifacts to Understand the Ecosystem 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E09E9">
        <w:rPr>
          <w:sz w:val="22"/>
          <w:szCs w:val="22"/>
        </w:rPr>
        <w:t>The World is a Learning Lab – Use it!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E09E9">
        <w:rPr>
          <w:sz w:val="22"/>
          <w:szCs w:val="22"/>
        </w:rPr>
        <w:t>Watch People Work to See Ingenuity and Opportunity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E09E9">
        <w:rPr>
          <w:sz w:val="22"/>
          <w:szCs w:val="22"/>
        </w:rPr>
        <w:t>Experience the World: Ask for and Give Help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E09E9">
        <w:rPr>
          <w:sz w:val="22"/>
          <w:szCs w:val="22"/>
        </w:rPr>
        <w:t xml:space="preserve">Immerse Yourself in the Community that Uses Your Innovation 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tabs>
          <w:tab w:val="left" w:pos="3804"/>
        </w:tabs>
        <w:rPr>
          <w:sz w:val="22"/>
          <w:szCs w:val="22"/>
        </w:rPr>
      </w:pPr>
      <w:r w:rsidRPr="004E09E9">
        <w:rPr>
          <w:sz w:val="22"/>
          <w:szCs w:val="22"/>
        </w:rPr>
        <w:t xml:space="preserve">Move from Observer to Participant for Empathetic Insights 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E09E9">
        <w:rPr>
          <w:sz w:val="22"/>
          <w:szCs w:val="22"/>
        </w:rPr>
        <w:t>Always Be on the Hunt for a Good Story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E09E9">
        <w:rPr>
          <w:sz w:val="22"/>
          <w:szCs w:val="22"/>
        </w:rPr>
        <w:t>Get More from Questions That Show Respect and Interest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E09E9">
        <w:rPr>
          <w:sz w:val="22"/>
          <w:szCs w:val="22"/>
        </w:rPr>
        <w:t>Think About the Questions You Failed to Ask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E09E9">
        <w:rPr>
          <w:sz w:val="22"/>
          <w:szCs w:val="22"/>
        </w:rPr>
        <w:t xml:space="preserve">Record Observations Before They are Lost or Distorted 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tabs>
          <w:tab w:val="left" w:pos="3804"/>
        </w:tabs>
        <w:rPr>
          <w:sz w:val="22"/>
          <w:szCs w:val="22"/>
        </w:rPr>
      </w:pPr>
      <w:r w:rsidRPr="004E09E9">
        <w:rPr>
          <w:sz w:val="22"/>
          <w:szCs w:val="22"/>
        </w:rPr>
        <w:t>Use a Camera to Capture Context, Beauty and Detail</w:t>
      </w:r>
    </w:p>
    <w:p w:rsidR="004E09E9" w:rsidRPr="004E09E9" w:rsidRDefault="004E09E9" w:rsidP="004E09E9">
      <w:pPr>
        <w:pStyle w:val="ListParagraph"/>
        <w:numPr>
          <w:ilvl w:val="0"/>
          <w:numId w:val="14"/>
        </w:numPr>
        <w:tabs>
          <w:tab w:val="left" w:pos="3804"/>
        </w:tabs>
        <w:rPr>
          <w:sz w:val="22"/>
          <w:szCs w:val="22"/>
        </w:rPr>
      </w:pPr>
      <w:r w:rsidRPr="004E09E9">
        <w:rPr>
          <w:sz w:val="22"/>
          <w:szCs w:val="22"/>
        </w:rPr>
        <w:t xml:space="preserve">Collect Samples to Generate Insights and New Questions </w:t>
      </w:r>
    </w:p>
    <w:p w:rsidR="004E09E9" w:rsidRPr="004E09E9" w:rsidRDefault="004E09E9" w:rsidP="00A64DA0">
      <w:pPr>
        <w:rPr>
          <w:sz w:val="22"/>
          <w:szCs w:val="22"/>
        </w:rPr>
      </w:pPr>
    </w:p>
    <w:p w:rsidR="00EF0063" w:rsidRDefault="00371071" w:rsidP="00EF0063">
      <w:pPr>
        <w:rPr>
          <w:sz w:val="22"/>
          <w:szCs w:val="22"/>
        </w:rPr>
      </w:pPr>
      <w:r w:rsidRPr="00371071">
        <w:rPr>
          <w:sz w:val="22"/>
          <w:szCs w:val="22"/>
        </w:rPr>
        <w:t xml:space="preserve"> </w:t>
      </w:r>
      <w:r w:rsidR="00EF0063">
        <w:rPr>
          <w:b/>
          <w:sz w:val="22"/>
          <w:szCs w:val="22"/>
        </w:rPr>
        <w:t>Sharpen Your Interpretation Skills</w:t>
      </w:r>
      <w:r w:rsidR="00EF0063">
        <w:rPr>
          <w:sz w:val="22"/>
          <w:szCs w:val="22"/>
        </w:rPr>
        <w:t xml:space="preserve"> is one of five decks of innovation cards. It teaches you how to make sense o</w:t>
      </w:r>
      <w:r w:rsidR="00177E8B">
        <w:rPr>
          <w:sz w:val="22"/>
          <w:szCs w:val="22"/>
        </w:rPr>
        <w:t>f observations and test ideas that</w:t>
      </w:r>
      <w:r w:rsidR="00EF0063">
        <w:rPr>
          <w:sz w:val="22"/>
          <w:szCs w:val="22"/>
        </w:rPr>
        <w:t xml:space="preserve"> drive the deep learning necessary for innovation. Techniques include:</w:t>
      </w:r>
    </w:p>
    <w:p w:rsidR="00EF0063" w:rsidRDefault="00EF0063" w:rsidP="00EF0063">
      <w:pPr>
        <w:rPr>
          <w:sz w:val="22"/>
          <w:szCs w:val="22"/>
        </w:rPr>
      </w:pPr>
    </w:p>
    <w:p w:rsidR="00EF0063" w:rsidRPr="00EF0063" w:rsidRDefault="00920CED" w:rsidP="00EF0063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Manage</w:t>
      </w:r>
      <w:r w:rsidR="00EF0063">
        <w:rPr>
          <w:sz w:val="22"/>
          <w:szCs w:val="22"/>
        </w:rPr>
        <w:t xml:space="preserve"> cognitive biases that lead to faulty inferences </w:t>
      </w:r>
    </w:p>
    <w:p w:rsidR="00DF4410" w:rsidRDefault="00EF0063" w:rsidP="00EF0063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How to think systemically and embrace complexity</w:t>
      </w:r>
    </w:p>
    <w:p w:rsidR="00EF0063" w:rsidRDefault="00DF4410" w:rsidP="00EF0063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The art of informed guessing</w:t>
      </w:r>
      <w:r w:rsidR="00EF0063">
        <w:rPr>
          <w:sz w:val="22"/>
          <w:szCs w:val="22"/>
        </w:rPr>
        <w:t xml:space="preserve"> </w:t>
      </w:r>
    </w:p>
    <w:p w:rsidR="00DF4410" w:rsidRDefault="00EF0063" w:rsidP="00EF0063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Prototyp</w:t>
      </w:r>
      <w:r w:rsidR="00DF4410">
        <w:rPr>
          <w:sz w:val="22"/>
          <w:szCs w:val="22"/>
        </w:rPr>
        <w:t>ing, think-aloud protocols and feature-to-value mapping</w:t>
      </w:r>
    </w:p>
    <w:p w:rsidR="00EF0063" w:rsidRPr="00302ADB" w:rsidRDefault="00DF4410" w:rsidP="00EF0063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U</w:t>
      </w:r>
      <w:r w:rsidR="00920CED">
        <w:rPr>
          <w:sz w:val="22"/>
          <w:szCs w:val="22"/>
        </w:rPr>
        <w:t>se</w:t>
      </w:r>
      <w:r w:rsidR="00EF0063">
        <w:rPr>
          <w:sz w:val="22"/>
          <w:szCs w:val="22"/>
        </w:rPr>
        <w:t xml:space="preserve"> social media</w:t>
      </w:r>
      <w:r>
        <w:rPr>
          <w:sz w:val="22"/>
          <w:szCs w:val="22"/>
        </w:rPr>
        <w:t xml:space="preserve"> and networking to test with divergent groups</w:t>
      </w:r>
      <w:r w:rsidR="00177E8B">
        <w:rPr>
          <w:sz w:val="22"/>
          <w:szCs w:val="22"/>
        </w:rPr>
        <w:t>.</w:t>
      </w:r>
    </w:p>
    <w:p w:rsidR="00EF0063" w:rsidRPr="006A636F" w:rsidRDefault="00EF0063" w:rsidP="00EF0063">
      <w:pPr>
        <w:rPr>
          <w:sz w:val="22"/>
          <w:szCs w:val="22"/>
        </w:rPr>
      </w:pPr>
    </w:p>
    <w:p w:rsidR="00EF0063" w:rsidRDefault="00EF0063" w:rsidP="00EF0063">
      <w:pPr>
        <w:rPr>
          <w:sz w:val="22"/>
          <w:szCs w:val="22"/>
        </w:rPr>
      </w:pPr>
      <w:r>
        <w:rPr>
          <w:sz w:val="22"/>
          <w:szCs w:val="22"/>
        </w:rPr>
        <w:t>The deck offers 25 cards all backed by research and designed to build the</w:t>
      </w:r>
      <w:r w:rsidR="00DF4410">
        <w:rPr>
          <w:sz w:val="22"/>
          <w:szCs w:val="22"/>
        </w:rPr>
        <w:t xml:space="preserve"> habits of master sense makers</w:t>
      </w:r>
      <w:r>
        <w:rPr>
          <w:sz w:val="22"/>
          <w:szCs w:val="22"/>
        </w:rPr>
        <w:t>. Cards include:</w:t>
      </w:r>
    </w:p>
    <w:p w:rsidR="00DF4410" w:rsidRPr="00DF4410" w:rsidRDefault="00DF4410" w:rsidP="00DF4410">
      <w:pPr>
        <w:tabs>
          <w:tab w:val="left" w:pos="3804"/>
        </w:tabs>
        <w:rPr>
          <w:sz w:val="22"/>
          <w:szCs w:val="22"/>
        </w:rPr>
      </w:pP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>Set Aside Biases to See What the Data Really Means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lastRenderedPageBreak/>
        <w:t xml:space="preserve">Don’t </w:t>
      </w:r>
      <w:r w:rsidR="00177E8B">
        <w:rPr>
          <w:sz w:val="22"/>
          <w:szCs w:val="22"/>
        </w:rPr>
        <w:t>Be Fooled by The Last Thing You</w:t>
      </w:r>
      <w:r w:rsidRPr="00DF4410">
        <w:rPr>
          <w:sz w:val="22"/>
          <w:szCs w:val="22"/>
        </w:rPr>
        <w:t xml:space="preserve"> Experienced 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>Ask Why Not to Determine the Nature of Constraints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 xml:space="preserve">Review Notes Daily to Develop Insights 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>Let Data Incubate to Find Meaning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>Patterns Across Time Offer Deep Insights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>Build on Positive Feedback Loops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>Break Vicious Circles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>Are Multifactor Effects Driving Your Problem?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>Ask Why Repetitively to Discover Root Cause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 xml:space="preserve">Analyze Multiple Levels to Amplify Impact    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>Push</w:t>
      </w:r>
      <w:r w:rsidR="00857531">
        <w:rPr>
          <w:sz w:val="22"/>
          <w:szCs w:val="22"/>
        </w:rPr>
        <w:t xml:space="preserve"> Simple Explanations U</w:t>
      </w:r>
      <w:r w:rsidRPr="00DF4410">
        <w:rPr>
          <w:sz w:val="22"/>
          <w:szCs w:val="22"/>
        </w:rPr>
        <w:t>ntil They Break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 xml:space="preserve">When Initially Creating a Solution Avoid Either/Or 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>Multisensory Analysis Pushes Impact to New Levels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 xml:space="preserve">Learn to be a Good Guesser 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>Make Conservative and Wild Guesses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>Fail Fast and Cheap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>Formulate Testable Explanations to Innovate Faster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>Innovators Pick Metrics that Matter to Focus Learning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 xml:space="preserve">Prototype to Test Aspects of the Real Thing 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>Quickly Show Don’t Tell for Robust Feedback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 xml:space="preserve">Think Aloud Testing Reveals Mental Processes 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>Map Features to Value and Confirm Your Assumptions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 xml:space="preserve">Tweet and Post to Build a Virtual Testing Group </w:t>
      </w:r>
    </w:p>
    <w:p w:rsidR="00DF4410" w:rsidRPr="00DF4410" w:rsidRDefault="00DF4410" w:rsidP="00DF441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F4410">
        <w:rPr>
          <w:sz w:val="22"/>
          <w:szCs w:val="22"/>
        </w:rPr>
        <w:t>Network to Test Your Ideas with Divergent Groups</w:t>
      </w:r>
    </w:p>
    <w:p w:rsidR="00DF4410" w:rsidRDefault="00DF4410" w:rsidP="00EF0063">
      <w:pPr>
        <w:rPr>
          <w:sz w:val="22"/>
          <w:szCs w:val="22"/>
        </w:rPr>
      </w:pPr>
    </w:p>
    <w:p w:rsidR="00753F6B" w:rsidRDefault="00753F6B" w:rsidP="00A64DA0">
      <w:pPr>
        <w:pStyle w:val="ListParagraph"/>
        <w:ind w:left="0"/>
        <w:rPr>
          <w:sz w:val="22"/>
          <w:szCs w:val="22"/>
        </w:rPr>
      </w:pPr>
    </w:p>
    <w:p w:rsidR="00FD3F49" w:rsidRDefault="00FD3F49" w:rsidP="00FD3F49">
      <w:pPr>
        <w:rPr>
          <w:sz w:val="22"/>
          <w:szCs w:val="22"/>
        </w:rPr>
      </w:pPr>
      <w:r>
        <w:rPr>
          <w:b/>
          <w:sz w:val="22"/>
          <w:szCs w:val="22"/>
        </w:rPr>
        <w:t>Sharpen Your Influence Skills</w:t>
      </w:r>
      <w:r>
        <w:rPr>
          <w:sz w:val="22"/>
          <w:szCs w:val="22"/>
        </w:rPr>
        <w:t xml:space="preserve"> is one of five decks of innovation cards. It teaches you how to persuade others to try, adopt and share your innovation. Techniques include:</w:t>
      </w:r>
    </w:p>
    <w:p w:rsidR="00FD3F49" w:rsidRDefault="00FD3F49" w:rsidP="00FD3F49">
      <w:pPr>
        <w:rPr>
          <w:sz w:val="22"/>
          <w:szCs w:val="22"/>
        </w:rPr>
      </w:pPr>
    </w:p>
    <w:p w:rsidR="00FD3F49" w:rsidRPr="00EF0063" w:rsidRDefault="00FD3F49" w:rsidP="00FD3F49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Craft</w:t>
      </w:r>
      <w:r w:rsidR="00920CED">
        <w:rPr>
          <w:sz w:val="22"/>
          <w:szCs w:val="22"/>
        </w:rPr>
        <w:t xml:space="preserve"> and deliver</w:t>
      </w:r>
      <w:r>
        <w:rPr>
          <w:sz w:val="22"/>
          <w:szCs w:val="22"/>
        </w:rPr>
        <w:t xml:space="preserve"> compelling messages </w:t>
      </w:r>
      <w:r w:rsidR="00920CED">
        <w:rPr>
          <w:sz w:val="22"/>
          <w:szCs w:val="22"/>
        </w:rPr>
        <w:t>and stories to accelerate adoption</w:t>
      </w:r>
    </w:p>
    <w:p w:rsidR="00FD3F49" w:rsidRDefault="00FD3F49" w:rsidP="00FD3F49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Provide support and incentives to early adopters</w:t>
      </w:r>
    </w:p>
    <w:p w:rsidR="00FD3F49" w:rsidRDefault="00FD3F49" w:rsidP="00FD3F49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Being authentic, likeable and appreciative  </w:t>
      </w:r>
    </w:p>
    <w:p w:rsidR="00FD3F49" w:rsidRDefault="00FD3F49" w:rsidP="00FD3F49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Five factors that control the rate of innovation diffusion </w:t>
      </w:r>
    </w:p>
    <w:p w:rsidR="00FD3F49" w:rsidRPr="00302ADB" w:rsidRDefault="00920CED" w:rsidP="00FD3F49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Opinion leaders, expert endorsements and indirect influence. </w:t>
      </w:r>
    </w:p>
    <w:p w:rsidR="00FD3F49" w:rsidRPr="006A636F" w:rsidRDefault="00FD3F49" w:rsidP="00FD3F49">
      <w:pPr>
        <w:rPr>
          <w:sz w:val="22"/>
          <w:szCs w:val="22"/>
        </w:rPr>
      </w:pPr>
    </w:p>
    <w:p w:rsidR="00FD3F49" w:rsidRDefault="00FD3F49" w:rsidP="00FD3F49">
      <w:pPr>
        <w:rPr>
          <w:sz w:val="22"/>
          <w:szCs w:val="22"/>
        </w:rPr>
      </w:pPr>
      <w:r>
        <w:rPr>
          <w:sz w:val="22"/>
          <w:szCs w:val="22"/>
        </w:rPr>
        <w:t>The deck offers 25 cards all backed by research and designed to build the habits</w:t>
      </w:r>
      <w:r w:rsidR="00920CED">
        <w:rPr>
          <w:sz w:val="22"/>
          <w:szCs w:val="22"/>
        </w:rPr>
        <w:t xml:space="preserve"> of master influencers</w:t>
      </w:r>
      <w:r>
        <w:rPr>
          <w:sz w:val="22"/>
          <w:szCs w:val="22"/>
        </w:rPr>
        <w:t>. Cards include:</w:t>
      </w:r>
    </w:p>
    <w:p w:rsidR="004E09E9" w:rsidRPr="00920CED" w:rsidRDefault="004E09E9" w:rsidP="00A64DA0">
      <w:pPr>
        <w:pStyle w:val="ListParagraph"/>
        <w:ind w:left="0"/>
        <w:rPr>
          <w:sz w:val="22"/>
          <w:szCs w:val="22"/>
        </w:rPr>
      </w:pP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 xml:space="preserve">To be Convincing Don’t Just Argue Features 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 xml:space="preserve">How Clear is Your Relative Advantage? 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Count Successes and Share the Stories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Meaning Spreads Rapidly via Metaphors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Innovations that Blend in Move Fast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Bring a Sense of Adventure to Your Innovation Process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Frame Your Innovation in Multiple Ways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 xml:space="preserve">What Cause Does Your Innovation Advance? 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Does Your Innovation Have a Symbol?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Value Proposition in Ten Words or Less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lastRenderedPageBreak/>
        <w:t xml:space="preserve">Provide Extraordinary Support to Early Adopters 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Incentives Speed Adoption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Speed Adoption: Find and Support Natural Advocates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Demos for One Speed Adoption of New Ideas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  <w:u w:val="single"/>
        </w:rPr>
      </w:pPr>
      <w:r w:rsidRPr="00920CED">
        <w:rPr>
          <w:sz w:val="22"/>
          <w:szCs w:val="22"/>
        </w:rPr>
        <w:t>Post and Tweet Your Innovation Forward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 xml:space="preserve">Likeability Speeds the Innovation Process 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It’s the Emotion in Your Innovation Story That Persuades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Appreciation Before Influence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Call in Some Markers to Get Your New Idea Moving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Respect Mannerism While Pitching Your Innovation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Work With Those That Influence Your Target Group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Target Opinion Leaders to Accelerate Adoption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Seek Expert Endorsement of Your Innovation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Go Viral: Make it Easy to Try and Important to Share</w:t>
      </w:r>
    </w:p>
    <w:p w:rsidR="00920CED" w:rsidRPr="00920CED" w:rsidRDefault="00920CED" w:rsidP="00920CE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920CED">
        <w:rPr>
          <w:sz w:val="22"/>
          <w:szCs w:val="22"/>
        </w:rPr>
        <w:t>Study Those that Try but Don’t Adopt</w:t>
      </w:r>
    </w:p>
    <w:p w:rsidR="004E09E9" w:rsidRPr="00371071" w:rsidRDefault="004E09E9" w:rsidP="00A64DA0">
      <w:pPr>
        <w:pStyle w:val="ListParagraph"/>
        <w:ind w:left="0"/>
        <w:rPr>
          <w:sz w:val="22"/>
          <w:szCs w:val="22"/>
        </w:rPr>
      </w:pPr>
    </w:p>
    <w:sectPr w:rsidR="004E09E9" w:rsidRPr="00371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BED"/>
    <w:multiLevelType w:val="hybridMultilevel"/>
    <w:tmpl w:val="6736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5647"/>
    <w:multiLevelType w:val="hybridMultilevel"/>
    <w:tmpl w:val="4B266B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DA86AD5"/>
    <w:multiLevelType w:val="hybridMultilevel"/>
    <w:tmpl w:val="7A16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73FEF"/>
    <w:multiLevelType w:val="hybridMultilevel"/>
    <w:tmpl w:val="03AE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9128A"/>
    <w:multiLevelType w:val="hybridMultilevel"/>
    <w:tmpl w:val="F9E2E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8A7333"/>
    <w:multiLevelType w:val="hybridMultilevel"/>
    <w:tmpl w:val="76C62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06793"/>
    <w:multiLevelType w:val="hybridMultilevel"/>
    <w:tmpl w:val="9EA83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0C2B3D"/>
    <w:multiLevelType w:val="hybridMultilevel"/>
    <w:tmpl w:val="08F04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77D26"/>
    <w:multiLevelType w:val="hybridMultilevel"/>
    <w:tmpl w:val="D80E4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952266"/>
    <w:multiLevelType w:val="hybridMultilevel"/>
    <w:tmpl w:val="9FE0F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945D31"/>
    <w:multiLevelType w:val="hybridMultilevel"/>
    <w:tmpl w:val="BE28B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393A38"/>
    <w:multiLevelType w:val="hybridMultilevel"/>
    <w:tmpl w:val="74EA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2675C"/>
    <w:multiLevelType w:val="hybridMultilevel"/>
    <w:tmpl w:val="1E94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37691"/>
    <w:multiLevelType w:val="hybridMultilevel"/>
    <w:tmpl w:val="C52C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936D7"/>
    <w:multiLevelType w:val="hybridMultilevel"/>
    <w:tmpl w:val="2B2A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B62E5"/>
    <w:multiLevelType w:val="hybridMultilevel"/>
    <w:tmpl w:val="627EE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F05AB4"/>
    <w:multiLevelType w:val="hybridMultilevel"/>
    <w:tmpl w:val="EC88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6414BA"/>
    <w:multiLevelType w:val="hybridMultilevel"/>
    <w:tmpl w:val="B328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91B7C"/>
    <w:multiLevelType w:val="hybridMultilevel"/>
    <w:tmpl w:val="3DB84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6109C1"/>
    <w:multiLevelType w:val="hybridMultilevel"/>
    <w:tmpl w:val="228E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8094F"/>
    <w:multiLevelType w:val="hybridMultilevel"/>
    <w:tmpl w:val="7486C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14"/>
  </w:num>
  <w:num w:numId="5">
    <w:abstractNumId w:val="3"/>
  </w:num>
  <w:num w:numId="6">
    <w:abstractNumId w:val="19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"/>
  </w:num>
  <w:num w:numId="12">
    <w:abstractNumId w:val="15"/>
  </w:num>
  <w:num w:numId="13">
    <w:abstractNumId w:val="0"/>
  </w:num>
  <w:num w:numId="14">
    <w:abstractNumId w:val="17"/>
  </w:num>
  <w:num w:numId="15">
    <w:abstractNumId w:val="12"/>
  </w:num>
  <w:num w:numId="16">
    <w:abstractNumId w:val="8"/>
  </w:num>
  <w:num w:numId="17">
    <w:abstractNumId w:val="18"/>
  </w:num>
  <w:num w:numId="18">
    <w:abstractNumId w:val="7"/>
  </w:num>
  <w:num w:numId="19">
    <w:abstractNumId w:val="2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2B"/>
    <w:rsid w:val="000020DA"/>
    <w:rsid w:val="00012CA6"/>
    <w:rsid w:val="000724D9"/>
    <w:rsid w:val="001043F7"/>
    <w:rsid w:val="00157944"/>
    <w:rsid w:val="001608D7"/>
    <w:rsid w:val="001701A8"/>
    <w:rsid w:val="00177E8B"/>
    <w:rsid w:val="001B5B84"/>
    <w:rsid w:val="001F5791"/>
    <w:rsid w:val="0028714B"/>
    <w:rsid w:val="002939BD"/>
    <w:rsid w:val="002F3C30"/>
    <w:rsid w:val="00302ADB"/>
    <w:rsid w:val="00371071"/>
    <w:rsid w:val="003A4BA2"/>
    <w:rsid w:val="003C6DB5"/>
    <w:rsid w:val="003F1550"/>
    <w:rsid w:val="00440E08"/>
    <w:rsid w:val="00473CE3"/>
    <w:rsid w:val="004A550F"/>
    <w:rsid w:val="004A6588"/>
    <w:rsid w:val="004D2F15"/>
    <w:rsid w:val="004D47D5"/>
    <w:rsid w:val="004D782B"/>
    <w:rsid w:val="004E09E9"/>
    <w:rsid w:val="0055253F"/>
    <w:rsid w:val="005A0F97"/>
    <w:rsid w:val="00644DA7"/>
    <w:rsid w:val="00662CD7"/>
    <w:rsid w:val="006A29B8"/>
    <w:rsid w:val="006A636F"/>
    <w:rsid w:val="00753F6B"/>
    <w:rsid w:val="007C2A3B"/>
    <w:rsid w:val="007F288F"/>
    <w:rsid w:val="00857531"/>
    <w:rsid w:val="0086012E"/>
    <w:rsid w:val="00920CED"/>
    <w:rsid w:val="00983F9E"/>
    <w:rsid w:val="009C7BED"/>
    <w:rsid w:val="00A51323"/>
    <w:rsid w:val="00A64DA0"/>
    <w:rsid w:val="00AC5964"/>
    <w:rsid w:val="00B219CA"/>
    <w:rsid w:val="00B6645E"/>
    <w:rsid w:val="00B9362F"/>
    <w:rsid w:val="00BB349E"/>
    <w:rsid w:val="00CB012C"/>
    <w:rsid w:val="00D63BB7"/>
    <w:rsid w:val="00D92C25"/>
    <w:rsid w:val="00DB0D3E"/>
    <w:rsid w:val="00DC1DAE"/>
    <w:rsid w:val="00DC43BB"/>
    <w:rsid w:val="00DD4892"/>
    <w:rsid w:val="00DE55E9"/>
    <w:rsid w:val="00DF4410"/>
    <w:rsid w:val="00DF6BA9"/>
    <w:rsid w:val="00E0775D"/>
    <w:rsid w:val="00E642BE"/>
    <w:rsid w:val="00E727AE"/>
    <w:rsid w:val="00EF0063"/>
    <w:rsid w:val="00F24739"/>
    <w:rsid w:val="00F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C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C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C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C3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C3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C3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C3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C3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C3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C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C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C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C3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C3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C3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C3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C3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C3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2F3C3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F3C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C3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F3C3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F3C30"/>
    <w:rPr>
      <w:b/>
      <w:bCs/>
    </w:rPr>
  </w:style>
  <w:style w:type="character" w:styleId="Emphasis">
    <w:name w:val="Emphasis"/>
    <w:basedOn w:val="DefaultParagraphFont"/>
    <w:uiPriority w:val="20"/>
    <w:qFormat/>
    <w:rsid w:val="002F3C3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F3C30"/>
    <w:rPr>
      <w:szCs w:val="32"/>
    </w:rPr>
  </w:style>
  <w:style w:type="paragraph" w:styleId="ListParagraph">
    <w:name w:val="List Paragraph"/>
    <w:basedOn w:val="Normal"/>
    <w:uiPriority w:val="34"/>
    <w:qFormat/>
    <w:rsid w:val="002F3C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3C3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3C3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C3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C30"/>
    <w:rPr>
      <w:b/>
      <w:i/>
      <w:sz w:val="24"/>
    </w:rPr>
  </w:style>
  <w:style w:type="character" w:styleId="SubtleEmphasis">
    <w:name w:val="Subtle Emphasis"/>
    <w:uiPriority w:val="19"/>
    <w:qFormat/>
    <w:rsid w:val="002F3C3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F3C3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F3C3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F3C3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F3C3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3C3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72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C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C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C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C3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C3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C3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C3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C3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C3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C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C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C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C3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C3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C3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C3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C3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C3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2F3C3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F3C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C3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F3C3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F3C30"/>
    <w:rPr>
      <w:b/>
      <w:bCs/>
    </w:rPr>
  </w:style>
  <w:style w:type="character" w:styleId="Emphasis">
    <w:name w:val="Emphasis"/>
    <w:basedOn w:val="DefaultParagraphFont"/>
    <w:uiPriority w:val="20"/>
    <w:qFormat/>
    <w:rsid w:val="002F3C3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F3C30"/>
    <w:rPr>
      <w:szCs w:val="32"/>
    </w:rPr>
  </w:style>
  <w:style w:type="paragraph" w:styleId="ListParagraph">
    <w:name w:val="List Paragraph"/>
    <w:basedOn w:val="Normal"/>
    <w:uiPriority w:val="34"/>
    <w:qFormat/>
    <w:rsid w:val="002F3C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3C3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3C3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C3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C30"/>
    <w:rPr>
      <w:b/>
      <w:i/>
      <w:sz w:val="24"/>
    </w:rPr>
  </w:style>
  <w:style w:type="character" w:styleId="SubtleEmphasis">
    <w:name w:val="Subtle Emphasis"/>
    <w:uiPriority w:val="19"/>
    <w:qFormat/>
    <w:rsid w:val="002F3C3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F3C3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F3C3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F3C3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F3C3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3C3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72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valuestreams.com/wordpress/?page_id=12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5</cp:revision>
  <dcterms:created xsi:type="dcterms:W3CDTF">2013-01-03T16:50:00Z</dcterms:created>
  <dcterms:modified xsi:type="dcterms:W3CDTF">2013-01-05T14:43:00Z</dcterms:modified>
</cp:coreProperties>
</file>