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28" w:rsidRDefault="006D22C9" w:rsidP="002419AA">
      <w:pPr>
        <w:jc w:val="center"/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t>Nova-integra model</w:t>
      </w:r>
    </w:p>
    <w:p w:rsidR="00383824" w:rsidRPr="00383824" w:rsidRDefault="00FA4FAF" w:rsidP="00383824">
      <w:pPr>
        <w:jc w:val="center"/>
        <w:rPr>
          <w:b/>
          <w:noProof/>
          <w:sz w:val="56"/>
          <w:szCs w:val="5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5.3pt;margin-top:34.95pt;width:0;height:498.5pt;z-index:251670528" o:connectortype="straight">
            <v:stroke startarrow="open" endarrow="open"/>
          </v:shape>
        </w:pict>
      </w:r>
    </w:p>
    <w:p w:rsidR="005F4528" w:rsidRDefault="00C14C06">
      <w:pPr>
        <w:rPr>
          <w:noProof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26" type="#_x0000_t120" style="position:absolute;margin-left:208.5pt;margin-top:11.15pt;width:12pt;height:13.45pt;z-index:251754496" fillcolor="#c6d9f1 [671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margin-left:69.8pt;margin-top:4.4pt;width:94.5pt;height:28.55pt;z-index:251772928" filled="f" stroked="f">
            <v:textbox>
              <w:txbxContent>
                <w:p w:rsidR="005F4528" w:rsidRDefault="005F4528" w:rsidP="005F4528">
                  <w:r>
                    <w:t xml:space="preserve">Socio Cultural </w:t>
                  </w:r>
                </w:p>
              </w:txbxContent>
            </v:textbox>
          </v:shape>
        </w:pict>
      </w:r>
    </w:p>
    <w:p w:rsidR="005F4528" w:rsidRDefault="00C14C06">
      <w:pPr>
        <w:rPr>
          <w:noProof/>
        </w:rPr>
      </w:pPr>
      <w:r>
        <w:rPr>
          <w:noProof/>
        </w:rPr>
        <w:pict>
          <v:shape id="_x0000_s1145" type="#_x0000_t202" style="position:absolute;margin-left:300.75pt;margin-top:12.75pt;width:94.5pt;height:28.55pt;z-index:251773952" filled="f" stroked="f">
            <v:textbox>
              <w:txbxContent>
                <w:p w:rsidR="005F4528" w:rsidRDefault="005F4528" w:rsidP="005F4528">
                  <w:r>
                    <w:t>Publics</w:t>
                  </w:r>
                </w:p>
              </w:txbxContent>
            </v:textbox>
          </v:shape>
        </w:pict>
      </w:r>
    </w:p>
    <w:p w:rsidR="00383824" w:rsidRDefault="00C14C06">
      <w:pPr>
        <w:rPr>
          <w:noProof/>
        </w:rPr>
      </w:pPr>
      <w:r>
        <w:rPr>
          <w:noProof/>
        </w:rPr>
        <w:pict>
          <v:shape id="_x0000_s1159" type="#_x0000_t202" style="position:absolute;margin-left:435.75pt;margin-top:320.35pt;width:83.3pt;height:36.3pt;z-index:251786240">
            <v:textbox>
              <w:txbxContent>
                <w:p w:rsidR="00F94ECE" w:rsidRDefault="00F94ECE" w:rsidP="00F94ECE">
                  <w:pPr>
                    <w:jc w:val="center"/>
                  </w:pPr>
                  <w:r>
                    <w:t>Loops of different levels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58" type="#_x0000_t34" style="position:absolute;margin-left:281.3pt;margin-top:273.8pt;width:154.45pt;height:63.5pt;z-index:251785216" o:connectortype="elbow" adj="10797,-168480,-49409">
            <v:stroke endarrow="block"/>
          </v:shape>
        </w:pict>
      </w:r>
      <w:r>
        <w:rPr>
          <w:noProof/>
        </w:rPr>
        <w:pict>
          <v:shape id="_x0000_s1157" type="#_x0000_t202" style="position:absolute;margin-left:383.25pt;margin-top:30.2pt;width:103.55pt;height:23.2pt;z-index:251784192" filled="f" strokecolor="black [3213]">
            <v:textbox>
              <w:txbxContent>
                <w:p w:rsidR="00F94ECE" w:rsidRDefault="00F94ECE">
                  <w:r>
                    <w:t>360* Development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32" style="position:absolute;margin-left:306pt;margin-top:39.05pt;width:77.25pt;height:0;z-index:251783168" o:connectortype="straight">
            <v:stroke endarrow="block"/>
          </v:shape>
        </w:pict>
      </w:r>
      <w:r>
        <w:rPr>
          <w:noProof/>
        </w:rPr>
        <w:pict>
          <v:shape id="_x0000_s1134" type="#_x0000_t120" style="position:absolute;margin-left:-20.4pt;margin-top:169.1pt;width:12pt;height:13.45pt;z-index:251762688" fillcolor="#c6d9f1 [671]"/>
        </w:pict>
      </w:r>
      <w:r>
        <w:rPr>
          <w:noProof/>
        </w:rPr>
        <w:pict>
          <v:shape id="_x0000_s1131" type="#_x0000_t120" style="position:absolute;margin-left:423.75pt;margin-top:171.05pt;width:12pt;height:13.45pt;z-index:251759616" fillcolor="#c6d9f1 [671]"/>
        </w:pict>
      </w:r>
      <w:r>
        <w:rPr>
          <w:noProof/>
        </w:rPr>
        <w:pict>
          <v:shape id="_x0000_s1069" type="#_x0000_t32" style="position:absolute;margin-left:232.5pt;margin-top:196.55pt;width:73.5pt;height:57.75pt;flip:x y;z-index:251699200" o:connectortype="straight" strokecolor="red">
            <v:stroke dashstyle="dash" endarrow="block"/>
          </v:shape>
        </w:pict>
      </w:r>
      <w:r>
        <w:rPr>
          <w:noProof/>
        </w:rPr>
        <w:pict>
          <v:shape id="_x0000_s1067" type="#_x0000_t32" style="position:absolute;margin-left:126.75pt;margin-top:198.8pt;width:74.25pt;height:60pt;flip:y;z-index:251697152" o:connectortype="straight" strokecolor="red">
            <v:stroke dashstyle="dash" endarrow="block"/>
          </v:shape>
        </w:pict>
      </w:r>
      <w:r>
        <w:rPr>
          <w:noProof/>
        </w:rPr>
        <w:pict>
          <v:shape id="_x0000_s1068" type="#_x0000_t32" style="position:absolute;margin-left:232.5pt;margin-top:102.05pt;width:66pt;height:63.75pt;flip:x;z-index:251698176" o:connectortype="straight" strokecolor="red">
            <v:stroke dashstyle="dash" endarrow="block"/>
          </v:shape>
        </w:pict>
      </w:r>
      <w:r>
        <w:rPr>
          <w:noProof/>
        </w:rPr>
        <w:pict>
          <v:shape id="_x0000_s1066" type="#_x0000_t32" style="position:absolute;margin-left:130.55pt;margin-top:102.05pt;width:70.45pt;height:63.75pt;z-index:251696128" o:connectortype="straight" strokecolor="red">
            <v:stroke dashstyle="dash" endarrow="block"/>
          </v:shape>
        </w:pict>
      </w:r>
      <w:r>
        <w:rPr>
          <w:noProof/>
        </w:rPr>
        <w:pict>
          <v:shape id="_x0000_s1143" type="#_x0000_t202" style="position:absolute;margin-left:-60.75pt;margin-top:75.8pt;width:94.5pt;height:28.55pt;z-index:251771904" filled="f" stroked="f">
            <v:textbox>
              <w:txbxContent>
                <w:p w:rsidR="005F4528" w:rsidRDefault="005F4528" w:rsidP="005F4528">
                  <w:r>
                    <w:t xml:space="preserve">Technology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margin-left:-42.75pt;margin-top:291.8pt;width:94.5pt;height:28.55pt;z-index:251774976" filled="f" stroked="f">
            <v:textbox>
              <w:txbxContent>
                <w:p w:rsidR="005F4528" w:rsidRDefault="005F4528" w:rsidP="005F4528">
                  <w:r>
                    <w:t>Suppliers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margin-left:412.5pt;margin-top:92.3pt;width:94.5pt;height:28.55pt;z-index:251776000" filled="f" stroked="f">
            <v:textbox>
              <w:txbxContent>
                <w:p w:rsidR="005F4528" w:rsidRDefault="005F4528" w:rsidP="005F4528">
                  <w:r>
                    <w:t>Customers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318pt;margin-top:396.1pt;width:94.5pt;height:28.55pt;z-index:251777024" filled="f" stroked="f">
            <v:textbox>
              <w:txbxContent>
                <w:p w:rsidR="005F4528" w:rsidRDefault="005F4528" w:rsidP="005F4528">
                  <w:r>
                    <w:t>Government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49.5pt;margin-top:392.2pt;width:94.5pt;height:28.55pt;z-index:251778048" filled="f" stroked="f">
            <v:textbox>
              <w:txbxContent>
                <w:p w:rsidR="005F4528" w:rsidRDefault="005F4528" w:rsidP="005F4528">
                  <w:r>
                    <w:t>Investors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margin-left:407.25pt;margin-top:245.25pt;width:94.5pt;height:28.55pt;z-index:251770880" filled="f" fillcolor="#548dd4 [1951]" stroked="f">
            <v:textbox>
              <w:txbxContent>
                <w:p w:rsidR="005F4528" w:rsidRDefault="005F4528">
                  <w:r>
                    <w:t xml:space="preserve">Competitors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120" style="position:absolute;margin-left:69.8pt;margin-top:348.75pt;width:12pt;height:13.45pt;z-index:251768832" fillcolor="#365f91 [2404]"/>
        </w:pict>
      </w:r>
      <w:r>
        <w:rPr>
          <w:noProof/>
        </w:rPr>
        <w:pict>
          <v:shape id="_x0000_s1139" type="#_x0000_t120" style="position:absolute;margin-left:-15pt;margin-top:53.4pt;width:12pt;height:13.45pt;z-index:251767808" fillcolor="#365f91 [2404]"/>
        </w:pict>
      </w:r>
      <w:r>
        <w:rPr>
          <w:noProof/>
        </w:rPr>
        <w:pict>
          <v:shape id="_x0000_s1135" type="#_x0000_t120" style="position:absolute;margin-left:395.25pt;margin-top:55.55pt;width:12pt;height:13.45pt;z-index:251763712" fillcolor="#365f91 [2404]"/>
        </w:pict>
      </w:r>
      <w:r>
        <w:rPr>
          <w:noProof/>
        </w:rPr>
        <w:pict>
          <v:shape id="_x0000_s1136" type="#_x0000_t120" style="position:absolute;margin-left:332.25pt;margin-top:348.75pt;width:12pt;height:13.45pt;z-index:251764736" fillcolor="#365f91 [2404]"/>
        </w:pict>
      </w:r>
      <w:r>
        <w:rPr>
          <w:noProof/>
        </w:rPr>
        <w:pict>
          <v:shape id="_x0000_s1046" type="#_x0000_t32" style="position:absolute;margin-left:-47.25pt;margin-top:178.65pt;width:552.75pt;height:0;z-index:251675648" o:connectortype="straight">
            <v:stroke startarrow="open" endarrow="open"/>
          </v:shape>
        </w:pict>
      </w:r>
      <w:r>
        <w:rPr>
          <w:noProof/>
        </w:rPr>
        <w:pict>
          <v:shape id="_x0000_s1125" type="#_x0000_t120" style="position:absolute;margin-left:208.5pt;margin-top:137.3pt;width:12pt;height:13.45pt;z-index:251753472" fillcolor="#548dd4 [1951]"/>
        </w:pict>
      </w:r>
      <w:r>
        <w:rPr>
          <w:noProof/>
        </w:rPr>
        <w:pict>
          <v:shape id="_x0000_s1123" type="#_x0000_t120" style="position:absolute;margin-left:208.5pt;margin-top:210.7pt;width:12pt;height:13.45pt;z-index:251751424" fillcolor="#548dd4 [1951]"/>
        </w:pict>
      </w:r>
      <w:r>
        <w:rPr>
          <w:noProof/>
        </w:rPr>
        <w:pict>
          <v:shape id="_x0000_s1116" type="#_x0000_t120" style="position:absolute;margin-left:172.5pt;margin-top:169.1pt;width:12pt;height:13.45pt;z-index:251744256" fillcolor="#548dd4 [1951]"/>
        </w:pict>
      </w:r>
      <w:r w:rsidRPr="00C14C06">
        <w:rPr>
          <w:noProof/>
          <w:color w:val="FFFF00"/>
        </w:rPr>
        <w:pict>
          <v:shape id="_x0000_s1122" type="#_x0000_t120" style="position:absolute;margin-left:246pt;margin-top:171.05pt;width:12pt;height:13.45pt;z-index:251750400" fillcolor="#548dd4 [1951]"/>
        </w:pict>
      </w:r>
      <w:r>
        <w:rPr>
          <w:noProof/>
        </w:rPr>
        <w:pict>
          <v:shape id="_x0000_s1124" type="#_x0000_t120" style="position:absolute;margin-left:210pt;margin-top:282.1pt;width:12pt;height:13.45pt;z-index:251752448" fillcolor="#548dd4 [1951]"/>
        </w:pict>
      </w:r>
      <w:r>
        <w:rPr>
          <w:noProof/>
        </w:rPr>
        <w:pict>
          <v:shape id="_x0000_s1121" type="#_x0000_t120" style="position:absolute;margin-left:210pt;margin-top:249.1pt;width:12pt;height:13.45pt;z-index:251749376" fillcolor="#548dd4 [1951]"/>
        </w:pict>
      </w:r>
      <w:r>
        <w:rPr>
          <w:noProof/>
        </w:rPr>
        <w:pict>
          <v:shape id="_x0000_s1120" type="#_x0000_t120" style="position:absolute;margin-left:318pt;margin-top:171.05pt;width:12pt;height:13.45pt;z-index:251748352" fillcolor="#548dd4 [1951]"/>
        </w:pict>
      </w:r>
      <w:r>
        <w:rPr>
          <w:noProof/>
        </w:rPr>
        <w:pict>
          <v:shape id="_x0000_s1119" type="#_x0000_t120" style="position:absolute;margin-left:281.3pt;margin-top:171.05pt;width:12pt;height:13.45pt;z-index:251747328" fillcolor="#548dd4 [1951]"/>
        </w:pict>
      </w:r>
      <w:r>
        <w:rPr>
          <w:noProof/>
        </w:rPr>
        <w:pict>
          <v:shape id="_x0000_s1118" type="#_x0000_t120" style="position:absolute;margin-left:210pt;margin-top:66.85pt;width:12pt;height:13.45pt;z-index:251746304" fillcolor="#548dd4 [1951]"/>
        </w:pict>
      </w:r>
      <w:r>
        <w:rPr>
          <w:noProof/>
        </w:rPr>
        <w:pict>
          <v:shape id="_x0000_s1117" type="#_x0000_t120" style="position:absolute;margin-left:210pt;margin-top:102.05pt;width:12pt;height:13.45pt;z-index:251745280" fillcolor="#548dd4 [1951]"/>
        </w:pict>
      </w:r>
      <w:r>
        <w:rPr>
          <w:noProof/>
        </w:rPr>
        <w:pict>
          <v:shape id="_x0000_s1115" type="#_x0000_t120" style="position:absolute;margin-left:102.75pt;margin-top:171.05pt;width:12pt;height:13.45pt;z-index:251743232" fillcolor="#548dd4 [1951]"/>
        </w:pict>
      </w:r>
      <w:r>
        <w:rPr>
          <w:noProof/>
        </w:rPr>
        <w:pict>
          <v:shape id="_x0000_s1114" type="#_x0000_t120" style="position:absolute;margin-left:138pt;margin-top:171.05pt;width:12pt;height:13.45pt;z-index:251742208" fillcolor="#548dd4 [1951]"/>
        </w:pict>
      </w:r>
      <w:r>
        <w:rPr>
          <w:noProof/>
          <w:lang w:eastAsia="zh-TW"/>
        </w:rPr>
        <w:pict>
          <v:shape id="_x0000_s1070" type="#_x0000_t202" style="position:absolute;margin-left:201pt;margin-top:171.05pt;width:36pt;height:20.2pt;z-index:251701248;mso-width-relative:margin;mso-height-relative:margin" filled="f" stroked="f">
            <v:textbox style="mso-next-textbox:#_x0000_s1070">
              <w:txbxContent>
                <w:p w:rsidR="00A4635F" w:rsidRPr="00A4635F" w:rsidRDefault="00A4635F">
                  <w:pPr>
                    <w:rPr>
                      <w:b/>
                    </w:rPr>
                  </w:pPr>
                  <w:r w:rsidRPr="00A4635F">
                    <w:rPr>
                      <w:b/>
                    </w:rPr>
                    <w:t>CEO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5" style="position:absolute;margin-left:197.25pt;margin-top:162.05pt;width:39.75pt;height:40.5pt;z-index:251695104" strokeweight="2.25pt"/>
        </w:pict>
      </w:r>
      <w:r>
        <w:rPr>
          <w:noProof/>
        </w:rPr>
        <w:pict>
          <v:shape id="_x0000_s1064" type="#_x0000_t32" style="position:absolute;margin-left:181.5pt;margin-top:178.55pt;width:1in;height:0;z-index:251694080" o:connectortype="straight"/>
        </w:pict>
      </w:r>
      <w:r>
        <w:rPr>
          <w:noProof/>
        </w:rPr>
        <w:pict>
          <v:oval id="_x0000_s1063" style="position:absolute;margin-left:181.5pt;margin-top:145.55pt;width:1in;height:1in;z-index:251693056"/>
        </w:pict>
      </w:r>
      <w:r>
        <w:rPr>
          <w:noProof/>
        </w:rPr>
        <w:pict>
          <v:shape id="_x0000_s1062" type="#_x0000_t32" style="position:absolute;margin-left:2in;margin-top:178.55pt;width:2in;height:0;flip:x;z-index:251692032" o:connectortype="straight"/>
        </w:pict>
      </w:r>
      <w:r>
        <w:rPr>
          <w:noProof/>
        </w:rPr>
        <w:pict>
          <v:shape id="_x0000_s1061" type="#_x0000_t32" style="position:absolute;margin-left:215.25pt;margin-top:110.3pt;width:0;height:2in;z-index:251691008" o:connectortype="straight"/>
        </w:pict>
      </w:r>
      <w:r>
        <w:rPr>
          <w:noProof/>
        </w:rPr>
        <w:pict>
          <v:oval id="_x0000_s1060" style="position:absolute;margin-left:2in;margin-top:110.3pt;width:2in;height:2in;z-index:251689984"/>
        </w:pict>
      </w:r>
      <w:r>
        <w:rPr>
          <w:noProof/>
        </w:rPr>
        <w:pict>
          <v:shape id="_x0000_s1053" type="#_x0000_t32" style="position:absolute;margin-left:109.5pt;margin-top:178.55pt;width:3in;height:0;flip:x;z-index:251682816" o:connectortype="straight"/>
        </w:pict>
      </w:r>
      <w:r>
        <w:rPr>
          <w:noProof/>
        </w:rPr>
        <w:pict>
          <v:shape id="_x0000_s1052" type="#_x0000_t32" style="position:absolute;margin-left:215.25pt;margin-top:75.8pt;width:0;height:3in;z-index:251681792" o:connectortype="straight"/>
        </w:pict>
      </w:r>
      <w:r>
        <w:rPr>
          <w:noProof/>
        </w:rPr>
        <w:pict>
          <v:oval id="_x0000_s1051" style="position:absolute;margin-left:109.5pt;margin-top:75.8pt;width:3in;height:3in;z-index:251680768"/>
        </w:pict>
      </w:r>
      <w:r>
        <w:rPr>
          <w:noProof/>
        </w:rPr>
        <w:pict>
          <v:oval id="_x0000_s1040" style="position:absolute;margin-left:74.25pt;margin-top:39.05pt;width:4in;height:4in;z-index:251669504"/>
        </w:pict>
      </w:r>
      <w:r w:rsidR="0011117E">
        <w:rPr>
          <w:noProof/>
        </w:rPr>
        <w:drawing>
          <wp:inline distT="0" distB="0" distL="0" distR="0">
            <wp:extent cx="5486400" cy="4714875"/>
            <wp:effectExtent l="0" t="0" r="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83824" w:rsidRDefault="00C14C06">
      <w:pPr>
        <w:rPr>
          <w:noProof/>
        </w:rPr>
      </w:pPr>
      <w:r>
        <w:rPr>
          <w:noProof/>
        </w:rPr>
        <w:pict>
          <v:shape id="_x0000_s1129" type="#_x0000_t120" style="position:absolute;margin-left:210pt;margin-top:8.95pt;width:12pt;height:13.45pt;z-index:251757568" fillcolor="#c6d9f1 [671]"/>
        </w:pict>
      </w:r>
    </w:p>
    <w:p w:rsidR="00383824" w:rsidRDefault="00383824">
      <w:pPr>
        <w:rPr>
          <w:noProof/>
        </w:rPr>
      </w:pPr>
    </w:p>
    <w:p w:rsidR="00383824" w:rsidRDefault="00FA4FAF">
      <w:pPr>
        <w:rPr>
          <w:noProof/>
        </w:rPr>
      </w:pPr>
      <w:r>
        <w:rPr>
          <w:noProof/>
        </w:rPr>
        <w:pict>
          <v:shape id="_x0000_s1165" type="#_x0000_t202" style="position:absolute;margin-left:74.25pt;margin-top:13.7pt;width:187.45pt;height:25.15pt;z-index:251790336" filled="f" stroked="f">
            <v:textbox>
              <w:txbxContent>
                <w:p w:rsidR="00FA4FAF" w:rsidRDefault="00FA4FAF">
                  <w:r>
                    <w:t>Uncontrolled FB moderating points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120" style="position:absolute;margin-left:49.5pt;margin-top:16.6pt;width:12pt;height:13.45pt;z-index:251787264" fillcolor="#365f91 [2404]"/>
        </w:pict>
      </w:r>
      <w:r w:rsidR="0049105A">
        <w:rPr>
          <w:noProof/>
        </w:rPr>
        <w:pict>
          <v:shape id="_x0000_s1163" type="#_x0000_t202" style="position:absolute;margin-left:325.5pt;margin-top:12.6pt;width:152.25pt;height:26.25pt;z-index:251788288" filled="f" stroked="f">
            <v:textbox>
              <w:txbxContent>
                <w:p w:rsidR="0049105A" w:rsidRDefault="0049105A">
                  <w:r>
                    <w:t xml:space="preserve">External </w:t>
                  </w:r>
                  <w:r w:rsidR="00FA4FAF">
                    <w:t>FB moderating points</w:t>
                  </w:r>
                </w:p>
              </w:txbxContent>
            </v:textbox>
          </v:shape>
        </w:pict>
      </w:r>
      <w:r w:rsidR="0049105A">
        <w:rPr>
          <w:noProof/>
        </w:rPr>
        <w:pict>
          <v:shape id="_x0000_s1164" type="#_x0000_t120" style="position:absolute;margin-left:306pt;margin-top:16.6pt;width:12pt;height:13.45pt;z-index:251789312" fillcolor="#c6d9f1 [671]"/>
        </w:pict>
      </w:r>
    </w:p>
    <w:p w:rsidR="009B3A24" w:rsidRDefault="00383824" w:rsidP="009B3A24">
      <w:pPr>
        <w:tabs>
          <w:tab w:val="left" w:pos="6654"/>
          <w:tab w:val="right" w:pos="9360"/>
        </w:tabs>
        <w:rPr>
          <w:noProof/>
        </w:rPr>
      </w:pPr>
      <w:r>
        <w:rPr>
          <w:noProof/>
        </w:rPr>
        <w:tab/>
      </w:r>
      <w:r w:rsidR="009B3A24">
        <w:rPr>
          <w:noProof/>
        </w:rPr>
        <w:tab/>
      </w:r>
    </w:p>
    <w:p w:rsidR="00501166" w:rsidRDefault="00FA4FAF" w:rsidP="009B3A24">
      <w:pPr>
        <w:tabs>
          <w:tab w:val="left" w:pos="6654"/>
          <w:tab w:val="right" w:pos="9360"/>
        </w:tabs>
        <w:rPr>
          <w:noProof/>
        </w:rPr>
      </w:pPr>
      <w:r>
        <w:rPr>
          <w:noProof/>
        </w:rPr>
        <w:pict>
          <v:shape id="_x0000_s1151" type="#_x0000_t202" style="position:absolute;margin-left:1in;margin-top:.75pt;width:143.25pt;height:40.45pt;z-index:251780096" filled="f" stroked="f">
            <v:textbox>
              <w:txbxContent>
                <w:p w:rsidR="00383824" w:rsidRDefault="00F3452C">
                  <w:r>
                    <w:t>Ideas generated at di</w:t>
                  </w:r>
                  <w:r w:rsidR="00FA4FAF">
                    <w:t>fferent levels being integrated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margin-left:332.25pt;margin-top:6.95pt;width:169.5pt;height:28.25pt;z-index:251782144" filled="f" stroked="f">
            <v:textbox>
              <w:txbxContent>
                <w:p w:rsidR="00383824" w:rsidRDefault="0049105A">
                  <w:r>
                    <w:t xml:space="preserve">Internal </w:t>
                  </w:r>
                  <w:r w:rsidR="00FA4FAF">
                    <w:t xml:space="preserve">FB moderating </w:t>
                  </w:r>
                  <w:r w:rsidR="00383824">
                    <w:t>points</w:t>
                  </w:r>
                </w:p>
              </w:txbxContent>
            </v:textbox>
          </v:shape>
        </w:pict>
      </w:r>
      <w:r w:rsidR="00C14C06">
        <w:rPr>
          <w:noProof/>
        </w:rPr>
        <w:pict>
          <v:shape id="_x0000_s1150" type="#_x0000_t32" style="position:absolute;margin-left:22.5pt;margin-top:13.65pt;width:33.75pt;height:0;z-index:251779072" o:connectortype="straight" strokecolor="red">
            <v:stroke dashstyle="dash" startarrow="oval" endarrow="block"/>
          </v:shape>
        </w:pict>
      </w:r>
      <w:r w:rsidR="00C14C06">
        <w:rPr>
          <w:noProof/>
        </w:rPr>
        <w:pict>
          <v:shape id="_x0000_s1152" type="#_x0000_t120" style="position:absolute;margin-left:306pt;margin-top:13.65pt;width:12pt;height:13.45pt;z-index:251781120" fillcolor="#548dd4 [1951]"/>
        </w:pict>
      </w:r>
      <w:r w:rsidR="009B3A24">
        <w:rPr>
          <w:noProof/>
        </w:rPr>
        <w:t xml:space="preserve">                                                                                                                                                                     </w:t>
      </w:r>
    </w:p>
    <w:p w:rsidR="009B3A24" w:rsidRDefault="009B3A24" w:rsidP="009B3A24">
      <w:p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Problem: Lack of innovation due to inability to nurture ideas within organistaion</w:t>
      </w:r>
    </w:p>
    <w:p w:rsidR="009B3A24" w:rsidRDefault="009B3A24" w:rsidP="009B3A24">
      <w:p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Solution: </w:t>
      </w:r>
    </w:p>
    <w:p w:rsidR="00C6118C" w:rsidRDefault="00F248F1" w:rsidP="009B3A24">
      <w:p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  <w:r w:rsidR="009B3A24">
        <w:rPr>
          <w:noProof/>
          <w:sz w:val="28"/>
          <w:szCs w:val="28"/>
        </w:rPr>
        <w:t>The nova-integra model redefines the boundaries of organisational hie</w:t>
      </w:r>
      <w:r>
        <w:rPr>
          <w:noProof/>
          <w:sz w:val="28"/>
          <w:szCs w:val="28"/>
        </w:rPr>
        <w:t>h</w:t>
      </w:r>
      <w:r w:rsidR="009B3A24">
        <w:rPr>
          <w:noProof/>
          <w:sz w:val="28"/>
          <w:szCs w:val="28"/>
        </w:rPr>
        <w:t>rarchy</w:t>
      </w:r>
      <w:r>
        <w:rPr>
          <w:noProof/>
          <w:sz w:val="28"/>
          <w:szCs w:val="28"/>
        </w:rPr>
        <w:t xml:space="preserve"> &amp; an innovation through interaction approach</w:t>
      </w:r>
      <w:r w:rsidR="009B3A24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 xml:space="preserve">The loops in the model represent </w:t>
      </w:r>
      <w:r w:rsidR="00C6118C">
        <w:rPr>
          <w:noProof/>
          <w:sz w:val="28"/>
          <w:szCs w:val="28"/>
        </w:rPr>
        <w:t>the hierarchial levels, at every level of hierarchy employees differ in terms of</w:t>
      </w:r>
      <w:r w:rsidR="0049105A">
        <w:rPr>
          <w:noProof/>
          <w:sz w:val="28"/>
          <w:szCs w:val="28"/>
        </w:rPr>
        <w:t xml:space="preserve"> knowledge</w:t>
      </w:r>
      <w:r w:rsidR="00C6118C">
        <w:rPr>
          <w:noProof/>
          <w:sz w:val="28"/>
          <w:szCs w:val="28"/>
        </w:rPr>
        <w:t xml:space="preserve"> and the touch poi</w:t>
      </w:r>
      <w:r w:rsidR="0049105A">
        <w:rPr>
          <w:noProof/>
          <w:sz w:val="28"/>
          <w:szCs w:val="28"/>
        </w:rPr>
        <w:t>nts which trigger the innovative thinking.</w:t>
      </w:r>
    </w:p>
    <w:p w:rsidR="00DC3490" w:rsidRDefault="00C6118C" w:rsidP="00C6118C">
      <w:pPr>
        <w:pStyle w:val="ListParagraph"/>
        <w:numPr>
          <w:ilvl w:val="0"/>
          <w:numId w:val="6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 w:rsidRPr="00C6118C">
        <w:rPr>
          <w:b/>
          <w:noProof/>
          <w:sz w:val="28"/>
          <w:szCs w:val="28"/>
        </w:rPr>
        <w:t xml:space="preserve">Innovation </w:t>
      </w:r>
      <w:r w:rsidR="00DC3490" w:rsidRPr="00C6118C">
        <w:rPr>
          <w:b/>
          <w:noProof/>
          <w:sz w:val="28"/>
          <w:szCs w:val="28"/>
        </w:rPr>
        <w:t>Loop 1</w:t>
      </w:r>
      <w:r w:rsidR="00DC3490" w:rsidRPr="00C6118C">
        <w:rPr>
          <w:noProof/>
          <w:sz w:val="28"/>
          <w:szCs w:val="28"/>
        </w:rPr>
        <w:t xml:space="preserve">: </w:t>
      </w:r>
      <w:r w:rsidRPr="00C6118C">
        <w:rPr>
          <w:noProof/>
          <w:sz w:val="28"/>
          <w:szCs w:val="28"/>
        </w:rPr>
        <w:t>Knowledge workers (Lower level)</w:t>
      </w:r>
    </w:p>
    <w:p w:rsidR="00C6118C" w:rsidRPr="00C6118C" w:rsidRDefault="00C6118C" w:rsidP="009B3A24">
      <w:pPr>
        <w:pStyle w:val="ListParagraph"/>
        <w:numPr>
          <w:ilvl w:val="0"/>
          <w:numId w:val="7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</w:p>
    <w:p w:rsidR="00DC3490" w:rsidRDefault="00C6118C" w:rsidP="00C6118C">
      <w:pPr>
        <w:pStyle w:val="ListParagraph"/>
        <w:numPr>
          <w:ilvl w:val="0"/>
          <w:numId w:val="6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 w:rsidRPr="00C6118C">
        <w:rPr>
          <w:b/>
          <w:noProof/>
          <w:sz w:val="28"/>
          <w:szCs w:val="28"/>
        </w:rPr>
        <w:t xml:space="preserve">Innovation </w:t>
      </w:r>
      <w:r w:rsidR="00DC3490" w:rsidRPr="00C6118C">
        <w:rPr>
          <w:b/>
          <w:noProof/>
          <w:sz w:val="28"/>
          <w:szCs w:val="28"/>
        </w:rPr>
        <w:t>Loop 2</w:t>
      </w:r>
      <w:r w:rsidR="00DC3490" w:rsidRPr="00C6118C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Team leads &amp; Managers (Middle level)</w:t>
      </w:r>
    </w:p>
    <w:p w:rsidR="00C6118C" w:rsidRPr="00C6118C" w:rsidRDefault="00C6118C" w:rsidP="00C6118C">
      <w:pPr>
        <w:pStyle w:val="ListParagraph"/>
        <w:numPr>
          <w:ilvl w:val="0"/>
          <w:numId w:val="7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</w:p>
    <w:p w:rsidR="00DC3490" w:rsidRDefault="00C6118C" w:rsidP="00C6118C">
      <w:pPr>
        <w:pStyle w:val="ListParagraph"/>
        <w:numPr>
          <w:ilvl w:val="0"/>
          <w:numId w:val="6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 w:rsidRPr="00C6118C">
        <w:rPr>
          <w:b/>
          <w:noProof/>
          <w:sz w:val="28"/>
          <w:szCs w:val="28"/>
        </w:rPr>
        <w:t xml:space="preserve">Innovation </w:t>
      </w:r>
      <w:r w:rsidR="00DC3490" w:rsidRPr="00C6118C">
        <w:rPr>
          <w:b/>
          <w:noProof/>
          <w:sz w:val="28"/>
          <w:szCs w:val="28"/>
        </w:rPr>
        <w:t>Loop 3</w:t>
      </w:r>
      <w:r w:rsidR="00DC3490" w:rsidRPr="00C6118C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VP, Country heads.. (Top level)</w:t>
      </w:r>
    </w:p>
    <w:p w:rsidR="00C6118C" w:rsidRPr="00C6118C" w:rsidRDefault="00C6118C" w:rsidP="00C6118C">
      <w:pPr>
        <w:pStyle w:val="ListParagraph"/>
        <w:numPr>
          <w:ilvl w:val="0"/>
          <w:numId w:val="7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</w:p>
    <w:p w:rsidR="00DC3490" w:rsidRPr="0049105A" w:rsidRDefault="00C6118C" w:rsidP="009B3A24">
      <w:pPr>
        <w:tabs>
          <w:tab w:val="left" w:pos="6654"/>
          <w:tab w:val="right" w:pos="9360"/>
        </w:tabs>
        <w:rPr>
          <w:noProof/>
          <w:sz w:val="28"/>
          <w:szCs w:val="28"/>
        </w:rPr>
      </w:pPr>
      <w:r w:rsidRPr="0049105A">
        <w:rPr>
          <w:b/>
          <w:noProof/>
          <w:sz w:val="28"/>
          <w:szCs w:val="28"/>
        </w:rPr>
        <w:t>Internal m</w:t>
      </w:r>
      <w:r w:rsidR="003E6D59">
        <w:rPr>
          <w:b/>
          <w:noProof/>
          <w:sz w:val="28"/>
          <w:szCs w:val="28"/>
        </w:rPr>
        <w:t>oderating points</w:t>
      </w:r>
      <w:r w:rsidR="00DC3490" w:rsidRPr="0049105A">
        <w:rPr>
          <w:b/>
          <w:noProof/>
          <w:sz w:val="28"/>
          <w:szCs w:val="28"/>
        </w:rPr>
        <w:t>:</w:t>
      </w:r>
      <w:r w:rsidR="0049105A" w:rsidRPr="0049105A">
        <w:rPr>
          <w:b/>
          <w:noProof/>
          <w:sz w:val="28"/>
          <w:szCs w:val="28"/>
        </w:rPr>
        <w:t xml:space="preserve"> </w:t>
      </w:r>
      <w:r w:rsidR="0049105A">
        <w:rPr>
          <w:b/>
          <w:noProof/>
          <w:sz w:val="28"/>
          <w:szCs w:val="28"/>
        </w:rPr>
        <w:t xml:space="preserve"> </w:t>
      </w:r>
      <w:r w:rsidR="00FA4FAF">
        <w:rPr>
          <w:noProof/>
          <w:sz w:val="28"/>
          <w:szCs w:val="28"/>
        </w:rPr>
        <w:t xml:space="preserve">Moderating points within the purview and control of the organisation which exist within its boundaries. They will be responsible to </w:t>
      </w:r>
      <w:r w:rsidR="003E6D59">
        <w:rPr>
          <w:noProof/>
          <w:sz w:val="28"/>
          <w:szCs w:val="28"/>
        </w:rPr>
        <w:t>moderate the discussion on various ideas being flagged on the FB forum. They should promote innovation amongst employees, measure the performance and work towards a more competitive work environment.</w:t>
      </w:r>
    </w:p>
    <w:p w:rsidR="00DC3490" w:rsidRDefault="00DC3490" w:rsidP="009B3A24">
      <w:pPr>
        <w:tabs>
          <w:tab w:val="left" w:pos="6654"/>
          <w:tab w:val="right" w:pos="9360"/>
        </w:tabs>
        <w:rPr>
          <w:noProof/>
          <w:sz w:val="28"/>
          <w:szCs w:val="28"/>
        </w:rPr>
      </w:pPr>
      <w:r w:rsidRPr="0049105A">
        <w:rPr>
          <w:b/>
          <w:noProof/>
          <w:sz w:val="28"/>
          <w:szCs w:val="28"/>
        </w:rPr>
        <w:t xml:space="preserve">External </w:t>
      </w:r>
      <w:r w:rsidR="003E6D59">
        <w:rPr>
          <w:b/>
          <w:noProof/>
          <w:sz w:val="28"/>
          <w:szCs w:val="28"/>
        </w:rPr>
        <w:t>moderating points</w:t>
      </w:r>
      <w:r w:rsidR="00C6118C" w:rsidRPr="0049105A">
        <w:rPr>
          <w:b/>
          <w:noProof/>
          <w:sz w:val="28"/>
          <w:szCs w:val="28"/>
        </w:rPr>
        <w:t>:</w:t>
      </w:r>
      <w:r w:rsidR="003E6D59">
        <w:rPr>
          <w:b/>
          <w:noProof/>
          <w:sz w:val="28"/>
          <w:szCs w:val="28"/>
        </w:rPr>
        <w:t xml:space="preserve"> </w:t>
      </w:r>
      <w:r w:rsidR="003E6D59">
        <w:rPr>
          <w:noProof/>
          <w:sz w:val="28"/>
          <w:szCs w:val="28"/>
        </w:rPr>
        <w:t>Moderating points outside the organisation but within its purview of control. They will be the moderators handling the external issues which act as a threat and also utilize this social networking tool for employer &amp; company branding.</w:t>
      </w:r>
    </w:p>
    <w:p w:rsidR="003E6D59" w:rsidRPr="003E6D59" w:rsidRDefault="003E6D59" w:rsidP="003E6D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Uncontrolled </w:t>
      </w:r>
      <w:r w:rsidRPr="003E6D59">
        <w:rPr>
          <w:b/>
          <w:sz w:val="28"/>
          <w:szCs w:val="28"/>
        </w:rPr>
        <w:t>moderating points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Moderating points which have a bearing on the organizational activities but </w:t>
      </w:r>
      <w:r w:rsidR="002419AA">
        <w:rPr>
          <w:sz w:val="28"/>
          <w:szCs w:val="28"/>
        </w:rPr>
        <w:t>cannot be controlled but still be moderated by handling critical issues about the company which arise on the social networking arena.</w:t>
      </w:r>
    </w:p>
    <w:p w:rsidR="003E6D59" w:rsidRDefault="003E6D59" w:rsidP="009B3A24">
      <w:pPr>
        <w:tabs>
          <w:tab w:val="left" w:pos="6654"/>
          <w:tab w:val="right" w:pos="9360"/>
        </w:tabs>
        <w:rPr>
          <w:noProof/>
          <w:sz w:val="28"/>
          <w:szCs w:val="28"/>
        </w:rPr>
      </w:pPr>
    </w:p>
    <w:p w:rsidR="003E6D59" w:rsidRPr="003E6D59" w:rsidRDefault="003E6D59" w:rsidP="009B3A24">
      <w:pPr>
        <w:tabs>
          <w:tab w:val="left" w:pos="6654"/>
          <w:tab w:val="right" w:pos="9360"/>
        </w:tabs>
        <w:rPr>
          <w:noProof/>
          <w:sz w:val="28"/>
          <w:szCs w:val="28"/>
        </w:rPr>
      </w:pPr>
    </w:p>
    <w:p w:rsidR="00C6118C" w:rsidRDefault="00C6118C" w:rsidP="009B3A24">
      <w:pPr>
        <w:tabs>
          <w:tab w:val="left" w:pos="6654"/>
          <w:tab w:val="right" w:pos="9360"/>
        </w:tabs>
        <w:rPr>
          <w:noProof/>
          <w:sz w:val="28"/>
          <w:szCs w:val="28"/>
        </w:rPr>
      </w:pPr>
    </w:p>
    <w:p w:rsidR="00F248F1" w:rsidRDefault="00F248F1" w:rsidP="009B3A24">
      <w:p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Practical impact: </w:t>
      </w:r>
    </w:p>
    <w:p w:rsidR="00F248F1" w:rsidRDefault="00F248F1" w:rsidP="00F248F1">
      <w:pPr>
        <w:pStyle w:val="ListParagraph"/>
        <w:numPr>
          <w:ilvl w:val="0"/>
          <w:numId w:val="3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Increased profitability with new innovations</w:t>
      </w:r>
    </w:p>
    <w:p w:rsidR="00F248F1" w:rsidRDefault="00F248F1" w:rsidP="00F248F1">
      <w:pPr>
        <w:pStyle w:val="ListParagraph"/>
        <w:numPr>
          <w:ilvl w:val="0"/>
          <w:numId w:val="3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More employee-employee interaction within the organisation there by bonding human relations</w:t>
      </w:r>
    </w:p>
    <w:p w:rsidR="00F248F1" w:rsidRDefault="00F248F1" w:rsidP="00F248F1">
      <w:pPr>
        <w:pStyle w:val="ListParagraph"/>
        <w:numPr>
          <w:ilvl w:val="0"/>
          <w:numId w:val="3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Better handling of social networking media </w:t>
      </w:r>
      <w:r w:rsidR="00E74323">
        <w:rPr>
          <w:noProof/>
          <w:sz w:val="28"/>
          <w:szCs w:val="28"/>
        </w:rPr>
        <w:t>leading to employer and company branding</w:t>
      </w:r>
    </w:p>
    <w:p w:rsidR="00E74323" w:rsidRDefault="00E74323" w:rsidP="00F248F1">
      <w:pPr>
        <w:pStyle w:val="ListParagraph"/>
        <w:numPr>
          <w:ilvl w:val="0"/>
          <w:numId w:val="3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Well defined intra-social network architecture within the organisation</w:t>
      </w:r>
    </w:p>
    <w:p w:rsidR="00E74323" w:rsidRDefault="00E74323" w:rsidP="00F248F1">
      <w:pPr>
        <w:pStyle w:val="ListParagraph"/>
        <w:numPr>
          <w:ilvl w:val="0"/>
          <w:numId w:val="3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Established innovation trigger mechanism imbibed through out </w:t>
      </w:r>
    </w:p>
    <w:p w:rsidR="00E74323" w:rsidRDefault="00E74323" w:rsidP="00F248F1">
      <w:pPr>
        <w:pStyle w:val="ListParagraph"/>
        <w:numPr>
          <w:ilvl w:val="0"/>
          <w:numId w:val="3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Competitive work environment</w:t>
      </w:r>
    </w:p>
    <w:p w:rsidR="00E74323" w:rsidRDefault="00E74323" w:rsidP="00E74323">
      <w:pPr>
        <w:tabs>
          <w:tab w:val="left" w:pos="6654"/>
          <w:tab w:val="right" w:pos="9360"/>
        </w:tabs>
        <w:rPr>
          <w:noProof/>
          <w:sz w:val="28"/>
          <w:szCs w:val="28"/>
        </w:rPr>
      </w:pPr>
    </w:p>
    <w:p w:rsidR="00E74323" w:rsidRDefault="00E74323" w:rsidP="00E74323">
      <w:p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Challenge</w:t>
      </w:r>
      <w:r w:rsidR="00062B53">
        <w:rPr>
          <w:noProof/>
          <w:sz w:val="28"/>
          <w:szCs w:val="28"/>
        </w:rPr>
        <w:t>s</w:t>
      </w:r>
      <w:r>
        <w:rPr>
          <w:noProof/>
          <w:sz w:val="28"/>
          <w:szCs w:val="28"/>
        </w:rPr>
        <w:t>:</w:t>
      </w:r>
    </w:p>
    <w:p w:rsidR="00E74323" w:rsidRDefault="00062B53" w:rsidP="00062B53">
      <w:pPr>
        <w:pStyle w:val="ListParagraph"/>
        <w:numPr>
          <w:ilvl w:val="0"/>
          <w:numId w:val="4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Managing the change which would arise due to the implementation of ‘Nova-integra’ </w:t>
      </w:r>
    </w:p>
    <w:p w:rsidR="00062B53" w:rsidRDefault="00062B53" w:rsidP="00062B53">
      <w:pPr>
        <w:pStyle w:val="ListParagraph"/>
        <w:numPr>
          <w:ilvl w:val="0"/>
          <w:numId w:val="4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Cost of implementation in building a intra-social networking site</w:t>
      </w:r>
    </w:p>
    <w:p w:rsidR="00062B53" w:rsidRDefault="008B6EA3" w:rsidP="00062B53">
      <w:pPr>
        <w:pStyle w:val="ListParagraph"/>
        <w:numPr>
          <w:ilvl w:val="0"/>
          <w:numId w:val="4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Identifying the performance measurement indicators</w:t>
      </w:r>
    </w:p>
    <w:p w:rsidR="008B6EA3" w:rsidRDefault="008B6EA3" w:rsidP="00062B53">
      <w:pPr>
        <w:pStyle w:val="ListParagraph"/>
        <w:numPr>
          <w:ilvl w:val="0"/>
          <w:numId w:val="4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Privacy would be an issue</w:t>
      </w:r>
    </w:p>
    <w:p w:rsidR="008B6EA3" w:rsidRDefault="008B6EA3" w:rsidP="00062B53">
      <w:pPr>
        <w:pStyle w:val="ListParagraph"/>
        <w:numPr>
          <w:ilvl w:val="0"/>
          <w:numId w:val="4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Proper control needs to </w:t>
      </w:r>
      <w:r w:rsidR="00396E9E">
        <w:rPr>
          <w:noProof/>
          <w:sz w:val="28"/>
          <w:szCs w:val="28"/>
        </w:rPr>
        <w:t>be established or tool can be misused</w:t>
      </w:r>
    </w:p>
    <w:p w:rsidR="00062B53" w:rsidRDefault="00062B53" w:rsidP="00062B53">
      <w:p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First step: </w:t>
      </w:r>
    </w:p>
    <w:p w:rsidR="00062B53" w:rsidRDefault="00396E9E" w:rsidP="00062B53">
      <w:pPr>
        <w:pStyle w:val="ListParagraph"/>
        <w:numPr>
          <w:ilvl w:val="0"/>
          <w:numId w:val="5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Formulate an external expert panel comprising of business analytics &amp; network achitect engineers who could sketch a plan for the intra-social network within the organisation</w:t>
      </w:r>
    </w:p>
    <w:p w:rsidR="00396E9E" w:rsidRDefault="00396E9E" w:rsidP="00062B53">
      <w:pPr>
        <w:pStyle w:val="ListParagraph"/>
        <w:numPr>
          <w:ilvl w:val="0"/>
          <w:numId w:val="5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Restructure the HRD department by establishing a separate wing which would handle the intra-social network &amp; issues arising from it</w:t>
      </w:r>
    </w:p>
    <w:p w:rsidR="00396E9E" w:rsidRDefault="00396E9E" w:rsidP="00062B53">
      <w:pPr>
        <w:pStyle w:val="ListParagraph"/>
        <w:numPr>
          <w:ilvl w:val="0"/>
          <w:numId w:val="5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Selection </w:t>
      </w:r>
      <w:r w:rsidR="00DC3490">
        <w:rPr>
          <w:noProof/>
          <w:sz w:val="28"/>
          <w:szCs w:val="28"/>
        </w:rPr>
        <w:t>of moderator points and define the flow of information in and out of the organisation</w:t>
      </w:r>
    </w:p>
    <w:p w:rsidR="00DC3490" w:rsidRDefault="00DC3490" w:rsidP="00062B53">
      <w:pPr>
        <w:pStyle w:val="ListParagraph"/>
        <w:numPr>
          <w:ilvl w:val="0"/>
          <w:numId w:val="5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Reengineer the daily work schedule of the employees after implementation of ‘Nova-integra’</w:t>
      </w:r>
    </w:p>
    <w:p w:rsidR="00DC3490" w:rsidRDefault="00DC3490" w:rsidP="00062B53">
      <w:pPr>
        <w:pStyle w:val="ListParagraph"/>
        <w:numPr>
          <w:ilvl w:val="0"/>
          <w:numId w:val="5"/>
        </w:numPr>
        <w:tabs>
          <w:tab w:val="left" w:pos="6654"/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Identify the moderators and design their TDR’s, develop a scale of measurement and various performance indicators to measure innovation effectiveness</w:t>
      </w:r>
    </w:p>
    <w:p w:rsidR="00DC3490" w:rsidRPr="00DC3490" w:rsidRDefault="00DC3490" w:rsidP="00DC3490">
      <w:pPr>
        <w:tabs>
          <w:tab w:val="left" w:pos="6654"/>
          <w:tab w:val="right" w:pos="9360"/>
        </w:tabs>
        <w:ind w:left="360"/>
        <w:rPr>
          <w:noProof/>
          <w:sz w:val="28"/>
          <w:szCs w:val="28"/>
        </w:rPr>
      </w:pPr>
    </w:p>
    <w:sectPr w:rsidR="00DC3490" w:rsidRPr="00DC3490" w:rsidSect="0050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24" w:rsidRDefault="009B3A24" w:rsidP="009B3A24">
      <w:pPr>
        <w:spacing w:after="0" w:line="240" w:lineRule="auto"/>
      </w:pPr>
      <w:r>
        <w:separator/>
      </w:r>
    </w:p>
  </w:endnote>
  <w:endnote w:type="continuationSeparator" w:id="1">
    <w:p w:rsidR="009B3A24" w:rsidRDefault="009B3A24" w:rsidP="009B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24" w:rsidRDefault="009B3A24" w:rsidP="009B3A24">
      <w:pPr>
        <w:spacing w:after="0" w:line="240" w:lineRule="auto"/>
      </w:pPr>
      <w:r>
        <w:separator/>
      </w:r>
    </w:p>
  </w:footnote>
  <w:footnote w:type="continuationSeparator" w:id="1">
    <w:p w:rsidR="009B3A24" w:rsidRDefault="009B3A24" w:rsidP="009B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19.5pt;height:12.75pt;visibility:visible;mso-wrap-style:square" o:bullet="t">
        <v:imagedata r:id="rId1" o:title=""/>
      </v:shape>
    </w:pict>
  </w:numPicBullet>
  <w:abstractNum w:abstractNumId="0">
    <w:nsid w:val="032D7958"/>
    <w:multiLevelType w:val="hybridMultilevel"/>
    <w:tmpl w:val="F884A2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973"/>
    <w:multiLevelType w:val="hybridMultilevel"/>
    <w:tmpl w:val="1122A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3934"/>
    <w:multiLevelType w:val="hybridMultilevel"/>
    <w:tmpl w:val="7088A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787111"/>
    <w:multiLevelType w:val="hybridMultilevel"/>
    <w:tmpl w:val="DE7E0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79B6"/>
    <w:multiLevelType w:val="hybridMultilevel"/>
    <w:tmpl w:val="22B4D706"/>
    <w:lvl w:ilvl="0" w:tplc="88E67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2E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6A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08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64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8A4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A4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0C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4D5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B01930"/>
    <w:multiLevelType w:val="hybridMultilevel"/>
    <w:tmpl w:val="4F7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41638"/>
    <w:multiLevelType w:val="hybridMultilevel"/>
    <w:tmpl w:val="186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77D"/>
    <w:rsid w:val="00062B53"/>
    <w:rsid w:val="0007355E"/>
    <w:rsid w:val="0011117E"/>
    <w:rsid w:val="0013157C"/>
    <w:rsid w:val="002419AA"/>
    <w:rsid w:val="00383824"/>
    <w:rsid w:val="00396E9E"/>
    <w:rsid w:val="003E6D59"/>
    <w:rsid w:val="004028C4"/>
    <w:rsid w:val="0049105A"/>
    <w:rsid w:val="004F183E"/>
    <w:rsid w:val="00501166"/>
    <w:rsid w:val="005F4528"/>
    <w:rsid w:val="006D22C9"/>
    <w:rsid w:val="0074708E"/>
    <w:rsid w:val="0078314D"/>
    <w:rsid w:val="0086051A"/>
    <w:rsid w:val="00872571"/>
    <w:rsid w:val="008B6EA3"/>
    <w:rsid w:val="009B3A24"/>
    <w:rsid w:val="009B6AED"/>
    <w:rsid w:val="00A4635F"/>
    <w:rsid w:val="00A7177D"/>
    <w:rsid w:val="00B842D7"/>
    <w:rsid w:val="00BC0AEC"/>
    <w:rsid w:val="00C14C06"/>
    <w:rsid w:val="00C6118C"/>
    <w:rsid w:val="00CB7C41"/>
    <w:rsid w:val="00DC3490"/>
    <w:rsid w:val="00E74323"/>
    <w:rsid w:val="00F248F1"/>
    <w:rsid w:val="00F3452C"/>
    <w:rsid w:val="00F4123D"/>
    <w:rsid w:val="00F94ECE"/>
    <w:rsid w:val="00FA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>
      <o:colormenu v:ext="edit" fillcolor="none" strokecolor="none"/>
    </o:shapedefaults>
    <o:shapelayout v:ext="edit">
      <o:idmap v:ext="edit" data="1"/>
      <o:rules v:ext="edit">
        <o:r id="V:Rule15" type="connector" idref="#_x0000_s1046"/>
        <o:r id="V:Rule16" type="connector" idref="#_x0000_s1061"/>
        <o:r id="V:Rule17" type="connector" idref="#_x0000_s1158"/>
        <o:r id="V:Rule18" type="connector" idref="#_x0000_s1041"/>
        <o:r id="V:Rule19" type="connector" idref="#_x0000_s1067"/>
        <o:r id="V:Rule20" type="connector" idref="#_x0000_s1053"/>
        <o:r id="V:Rule21" type="connector" idref="#_x0000_s1066"/>
        <o:r id="V:Rule22" type="connector" idref="#_x0000_s1062"/>
        <o:r id="V:Rule23" type="connector" idref="#_x0000_s1156"/>
        <o:r id="V:Rule24" type="connector" idref="#_x0000_s1068"/>
        <o:r id="V:Rule25" type="connector" idref="#_x0000_s1069"/>
        <o:r id="V:Rule26" type="connector" idref="#_x0000_s1064"/>
        <o:r id="V:Rule27" type="connector" idref="#_x0000_s1052"/>
        <o:r id="V:Rule28" type="connector" idref="#_x0000_s11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3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A24"/>
  </w:style>
  <w:style w:type="paragraph" w:styleId="Footer">
    <w:name w:val="footer"/>
    <w:basedOn w:val="Normal"/>
    <w:link w:val="FooterChar"/>
    <w:uiPriority w:val="99"/>
    <w:semiHidden/>
    <w:unhideWhenUsed/>
    <w:rsid w:val="009B3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67ACE1-7D5C-44B8-B4B8-C09F7B96BA09}" type="doc">
      <dgm:prSet loTypeId="urn:microsoft.com/office/officeart/2005/8/layout/cycle8" loCatId="cycle" qsTypeId="urn:microsoft.com/office/officeart/2005/8/quickstyle/3d1" qsCatId="3D" csTypeId="urn:microsoft.com/office/officeart/2005/8/colors/colorful1" csCatId="colorful" phldr="1"/>
      <dgm:spPr/>
    </dgm:pt>
    <dgm:pt modelId="{4E6F901F-0B7E-43C9-AD29-3EF7DB9A7D61}">
      <dgm:prSet phldrT="[Text]"/>
      <dgm:spPr/>
      <dgm:t>
        <a:bodyPr/>
        <a:lstStyle/>
        <a:p>
          <a:endParaRPr lang="en-US"/>
        </a:p>
      </dgm:t>
    </dgm:pt>
    <dgm:pt modelId="{D14496BF-BD5D-4D3A-B3D3-ED19325E448A}" type="parTrans" cxnId="{11FEA9D0-B422-4858-964E-63250D9B46A9}">
      <dgm:prSet/>
      <dgm:spPr/>
      <dgm:t>
        <a:bodyPr/>
        <a:lstStyle/>
        <a:p>
          <a:endParaRPr lang="en-US"/>
        </a:p>
      </dgm:t>
    </dgm:pt>
    <dgm:pt modelId="{FABCCC2D-D592-4679-926F-E206A7C98FDD}" type="sibTrans" cxnId="{11FEA9D0-B422-4858-964E-63250D9B46A9}">
      <dgm:prSet/>
      <dgm:spPr/>
      <dgm:t>
        <a:bodyPr/>
        <a:lstStyle/>
        <a:p>
          <a:endParaRPr lang="en-US"/>
        </a:p>
      </dgm:t>
    </dgm:pt>
    <dgm:pt modelId="{D945533E-BCA6-49B1-9818-D23885A0E313}">
      <dgm:prSet phldrT="[Text]"/>
      <dgm:spPr/>
      <dgm:t>
        <a:bodyPr/>
        <a:lstStyle/>
        <a:p>
          <a:endParaRPr lang="en-US"/>
        </a:p>
      </dgm:t>
    </dgm:pt>
    <dgm:pt modelId="{B8D33485-C4D0-4A9B-A80C-F95EE423FEA8}" type="parTrans" cxnId="{F2E03DB2-6293-4AA3-B766-67C2ADF4B46C}">
      <dgm:prSet/>
      <dgm:spPr/>
      <dgm:t>
        <a:bodyPr/>
        <a:lstStyle/>
        <a:p>
          <a:endParaRPr lang="en-US"/>
        </a:p>
      </dgm:t>
    </dgm:pt>
    <dgm:pt modelId="{56886083-F975-43CB-A00A-4D8CA51B6FD6}" type="sibTrans" cxnId="{F2E03DB2-6293-4AA3-B766-67C2ADF4B46C}">
      <dgm:prSet/>
      <dgm:spPr/>
      <dgm:t>
        <a:bodyPr/>
        <a:lstStyle/>
        <a:p>
          <a:endParaRPr lang="en-US"/>
        </a:p>
      </dgm:t>
    </dgm:pt>
    <dgm:pt modelId="{C212656B-3A9B-4190-B459-53E1F4B429AE}">
      <dgm:prSet phldrT="[Text]"/>
      <dgm:spPr/>
      <dgm:t>
        <a:bodyPr/>
        <a:lstStyle/>
        <a:p>
          <a:endParaRPr lang="en-US"/>
        </a:p>
      </dgm:t>
    </dgm:pt>
    <dgm:pt modelId="{14299240-2C0E-4F51-A1D0-36B7EB8760B5}" type="parTrans" cxnId="{426C4CBA-79EE-4BE9-BA39-76D7C61DB4F2}">
      <dgm:prSet/>
      <dgm:spPr/>
      <dgm:t>
        <a:bodyPr/>
        <a:lstStyle/>
        <a:p>
          <a:endParaRPr lang="en-US"/>
        </a:p>
      </dgm:t>
    </dgm:pt>
    <dgm:pt modelId="{DFC6F398-82F8-4D11-96E5-7B17808215E4}" type="sibTrans" cxnId="{426C4CBA-79EE-4BE9-BA39-76D7C61DB4F2}">
      <dgm:prSet/>
      <dgm:spPr/>
      <dgm:t>
        <a:bodyPr/>
        <a:lstStyle/>
        <a:p>
          <a:endParaRPr lang="en-US"/>
        </a:p>
      </dgm:t>
    </dgm:pt>
    <dgm:pt modelId="{052139AF-FF17-449B-9AFE-A1AC0E970CE8}">
      <dgm:prSet phldrT="[Text]"/>
      <dgm:spPr/>
      <dgm:t>
        <a:bodyPr/>
        <a:lstStyle/>
        <a:p>
          <a:endParaRPr lang="en-US"/>
        </a:p>
      </dgm:t>
    </dgm:pt>
    <dgm:pt modelId="{6BB5CD11-60CC-4807-8D1E-2F7732CFC98B}" type="parTrans" cxnId="{71B927B4-AE74-4877-A5D6-2B2479205315}">
      <dgm:prSet/>
      <dgm:spPr/>
      <dgm:t>
        <a:bodyPr/>
        <a:lstStyle/>
        <a:p>
          <a:endParaRPr lang="en-US"/>
        </a:p>
      </dgm:t>
    </dgm:pt>
    <dgm:pt modelId="{069A742E-6C3F-48BC-9456-2DF34687E982}" type="sibTrans" cxnId="{71B927B4-AE74-4877-A5D6-2B2479205315}">
      <dgm:prSet/>
      <dgm:spPr/>
      <dgm:t>
        <a:bodyPr/>
        <a:lstStyle/>
        <a:p>
          <a:endParaRPr lang="en-US"/>
        </a:p>
      </dgm:t>
    </dgm:pt>
    <dgm:pt modelId="{6866050B-15C1-4BE5-9B5C-409EAE7E9A30}">
      <dgm:prSet phldrT="[Text]"/>
      <dgm:spPr/>
      <dgm:t>
        <a:bodyPr/>
        <a:lstStyle/>
        <a:p>
          <a:endParaRPr lang="en-US"/>
        </a:p>
      </dgm:t>
    </dgm:pt>
    <dgm:pt modelId="{E7CB34C3-9746-4872-8AE8-E5E0ABCD6CE1}" type="parTrans" cxnId="{C104297A-51B9-4B16-BE69-645CBF59F3C7}">
      <dgm:prSet/>
      <dgm:spPr/>
      <dgm:t>
        <a:bodyPr/>
        <a:lstStyle/>
        <a:p>
          <a:endParaRPr lang="en-US"/>
        </a:p>
      </dgm:t>
    </dgm:pt>
    <dgm:pt modelId="{D1E8227F-F835-41C4-8AFD-9904BD93544A}" type="sibTrans" cxnId="{C104297A-51B9-4B16-BE69-645CBF59F3C7}">
      <dgm:prSet/>
      <dgm:spPr/>
      <dgm:t>
        <a:bodyPr/>
        <a:lstStyle/>
        <a:p>
          <a:endParaRPr lang="en-US"/>
        </a:p>
      </dgm:t>
    </dgm:pt>
    <dgm:pt modelId="{330B9B44-E419-49AC-A098-C615631A0E0C}">
      <dgm:prSet phldrT="[Text]"/>
      <dgm:spPr/>
      <dgm:t>
        <a:bodyPr/>
        <a:lstStyle/>
        <a:p>
          <a:endParaRPr lang="en-US"/>
        </a:p>
      </dgm:t>
    </dgm:pt>
    <dgm:pt modelId="{FF3ACCB9-E375-4321-BCFF-4F4CF4CB165A}" type="parTrans" cxnId="{907C34E6-EA21-4BF0-894B-CCD3DB636400}">
      <dgm:prSet/>
      <dgm:spPr/>
      <dgm:t>
        <a:bodyPr/>
        <a:lstStyle/>
        <a:p>
          <a:endParaRPr lang="en-US"/>
        </a:p>
      </dgm:t>
    </dgm:pt>
    <dgm:pt modelId="{A346A0F3-02FD-4CDA-A0A4-16242B02EB72}" type="sibTrans" cxnId="{907C34E6-EA21-4BF0-894B-CCD3DB636400}">
      <dgm:prSet/>
      <dgm:spPr/>
      <dgm:t>
        <a:bodyPr/>
        <a:lstStyle/>
        <a:p>
          <a:endParaRPr lang="en-US"/>
        </a:p>
      </dgm:t>
    </dgm:pt>
    <dgm:pt modelId="{241F0AE2-3E23-47CE-B6AF-BB7EF35B563E}">
      <dgm:prSet phldrT="[Text]"/>
      <dgm:spPr/>
      <dgm:t>
        <a:bodyPr/>
        <a:lstStyle/>
        <a:p>
          <a:endParaRPr lang="en-US"/>
        </a:p>
      </dgm:t>
    </dgm:pt>
    <dgm:pt modelId="{A0837D50-F8C8-4B35-B0E0-D3D21B6A1EC6}" type="parTrans" cxnId="{41E7C1AE-35BB-4A0A-B685-3E72CDFD6504}">
      <dgm:prSet/>
      <dgm:spPr/>
      <dgm:t>
        <a:bodyPr/>
        <a:lstStyle/>
        <a:p>
          <a:endParaRPr lang="en-US"/>
        </a:p>
      </dgm:t>
    </dgm:pt>
    <dgm:pt modelId="{31597FAE-A8BD-4EFA-A6E8-86BBD456B3EC}" type="sibTrans" cxnId="{41E7C1AE-35BB-4A0A-B685-3E72CDFD6504}">
      <dgm:prSet/>
      <dgm:spPr/>
      <dgm:t>
        <a:bodyPr/>
        <a:lstStyle/>
        <a:p>
          <a:endParaRPr lang="en-US"/>
        </a:p>
      </dgm:t>
    </dgm:pt>
    <dgm:pt modelId="{786C8060-46D8-42A5-98A3-1BA0758E33D9}" type="pres">
      <dgm:prSet presAssocID="{2F67ACE1-7D5C-44B8-B4B8-C09F7B96BA09}" presName="compositeShape" presStyleCnt="0">
        <dgm:presLayoutVars>
          <dgm:chMax val="7"/>
          <dgm:dir/>
          <dgm:resizeHandles val="exact"/>
        </dgm:presLayoutVars>
      </dgm:prSet>
      <dgm:spPr/>
    </dgm:pt>
    <dgm:pt modelId="{E451EBA1-0D64-4E60-9C38-0B854E5CC02C}" type="pres">
      <dgm:prSet presAssocID="{2F67ACE1-7D5C-44B8-B4B8-C09F7B96BA09}" presName="wedge1" presStyleLbl="node1" presStyleIdx="0" presStyleCnt="7"/>
      <dgm:spPr/>
      <dgm:t>
        <a:bodyPr/>
        <a:lstStyle/>
        <a:p>
          <a:endParaRPr lang="en-US"/>
        </a:p>
      </dgm:t>
    </dgm:pt>
    <dgm:pt modelId="{EA06431F-6573-4ABC-9E12-045153ED4009}" type="pres">
      <dgm:prSet presAssocID="{2F67ACE1-7D5C-44B8-B4B8-C09F7B96BA09}" presName="dummy1a" presStyleCnt="0"/>
      <dgm:spPr/>
    </dgm:pt>
    <dgm:pt modelId="{6BBDA3C6-1675-447A-8F1B-227A7E7E5FC5}" type="pres">
      <dgm:prSet presAssocID="{2F67ACE1-7D5C-44B8-B4B8-C09F7B96BA09}" presName="dummy1b" presStyleCnt="0"/>
      <dgm:spPr/>
    </dgm:pt>
    <dgm:pt modelId="{EAF383E2-4DA2-4215-A315-A0A15BCD5A28}" type="pres">
      <dgm:prSet presAssocID="{2F67ACE1-7D5C-44B8-B4B8-C09F7B96BA09}" presName="wedge1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40EDC0-68B6-465F-857C-88F12906AA43}" type="pres">
      <dgm:prSet presAssocID="{2F67ACE1-7D5C-44B8-B4B8-C09F7B96BA09}" presName="wedge2" presStyleLbl="node1" presStyleIdx="1" presStyleCnt="7"/>
      <dgm:spPr/>
      <dgm:t>
        <a:bodyPr/>
        <a:lstStyle/>
        <a:p>
          <a:endParaRPr lang="en-US"/>
        </a:p>
      </dgm:t>
    </dgm:pt>
    <dgm:pt modelId="{46C27BBF-90F3-4B4C-A2B2-32FEB29059AE}" type="pres">
      <dgm:prSet presAssocID="{2F67ACE1-7D5C-44B8-B4B8-C09F7B96BA09}" presName="dummy2a" presStyleCnt="0"/>
      <dgm:spPr/>
    </dgm:pt>
    <dgm:pt modelId="{7C4E6AB9-E906-4D18-AD08-14E891321F72}" type="pres">
      <dgm:prSet presAssocID="{2F67ACE1-7D5C-44B8-B4B8-C09F7B96BA09}" presName="dummy2b" presStyleCnt="0"/>
      <dgm:spPr/>
    </dgm:pt>
    <dgm:pt modelId="{EC7C3619-8FF9-4426-A808-47136D26D557}" type="pres">
      <dgm:prSet presAssocID="{2F67ACE1-7D5C-44B8-B4B8-C09F7B96BA09}" presName="wedge2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BFB015-650D-4141-913C-09E873EFB0C7}" type="pres">
      <dgm:prSet presAssocID="{2F67ACE1-7D5C-44B8-B4B8-C09F7B96BA09}" presName="wedge3" presStyleLbl="node1" presStyleIdx="2" presStyleCnt="7"/>
      <dgm:spPr/>
      <dgm:t>
        <a:bodyPr/>
        <a:lstStyle/>
        <a:p>
          <a:endParaRPr lang="en-US"/>
        </a:p>
      </dgm:t>
    </dgm:pt>
    <dgm:pt modelId="{40E93570-6672-48C4-AA31-5E17DFD033A3}" type="pres">
      <dgm:prSet presAssocID="{2F67ACE1-7D5C-44B8-B4B8-C09F7B96BA09}" presName="dummy3a" presStyleCnt="0"/>
      <dgm:spPr/>
    </dgm:pt>
    <dgm:pt modelId="{A43CB732-FB77-45F7-BCD4-3AA23A1388A7}" type="pres">
      <dgm:prSet presAssocID="{2F67ACE1-7D5C-44B8-B4B8-C09F7B96BA09}" presName="dummy3b" presStyleCnt="0"/>
      <dgm:spPr/>
    </dgm:pt>
    <dgm:pt modelId="{BC3AC83D-0515-4BD5-A8F8-AAC97EAC81BF}" type="pres">
      <dgm:prSet presAssocID="{2F67ACE1-7D5C-44B8-B4B8-C09F7B96BA09}" presName="wedge3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636839-A3C4-4869-8E8A-1C3229E17CB4}" type="pres">
      <dgm:prSet presAssocID="{2F67ACE1-7D5C-44B8-B4B8-C09F7B96BA09}" presName="wedge4" presStyleLbl="node1" presStyleIdx="3" presStyleCnt="7"/>
      <dgm:spPr/>
      <dgm:t>
        <a:bodyPr/>
        <a:lstStyle/>
        <a:p>
          <a:endParaRPr lang="en-US"/>
        </a:p>
      </dgm:t>
    </dgm:pt>
    <dgm:pt modelId="{05BDC9C7-614A-4053-9CC4-5777E9DCC08C}" type="pres">
      <dgm:prSet presAssocID="{2F67ACE1-7D5C-44B8-B4B8-C09F7B96BA09}" presName="dummy4a" presStyleCnt="0"/>
      <dgm:spPr/>
    </dgm:pt>
    <dgm:pt modelId="{9A6BB79C-A526-4021-9D0B-2AC311DECA93}" type="pres">
      <dgm:prSet presAssocID="{2F67ACE1-7D5C-44B8-B4B8-C09F7B96BA09}" presName="dummy4b" presStyleCnt="0"/>
      <dgm:spPr/>
    </dgm:pt>
    <dgm:pt modelId="{3780CEF7-07E3-4153-9084-B592EC907914}" type="pres">
      <dgm:prSet presAssocID="{2F67ACE1-7D5C-44B8-B4B8-C09F7B96BA09}" presName="wedge4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5AB608-8A5D-40F4-99FF-82AD7ADB182B}" type="pres">
      <dgm:prSet presAssocID="{2F67ACE1-7D5C-44B8-B4B8-C09F7B96BA09}" presName="wedge5" presStyleLbl="node1" presStyleIdx="4" presStyleCnt="7"/>
      <dgm:spPr/>
      <dgm:t>
        <a:bodyPr/>
        <a:lstStyle/>
        <a:p>
          <a:endParaRPr lang="en-US"/>
        </a:p>
      </dgm:t>
    </dgm:pt>
    <dgm:pt modelId="{BC15304F-8501-430C-955E-71F08262DB03}" type="pres">
      <dgm:prSet presAssocID="{2F67ACE1-7D5C-44B8-B4B8-C09F7B96BA09}" presName="dummy5a" presStyleCnt="0"/>
      <dgm:spPr/>
    </dgm:pt>
    <dgm:pt modelId="{3BA329DB-5421-4510-B66A-7D0D6774206E}" type="pres">
      <dgm:prSet presAssocID="{2F67ACE1-7D5C-44B8-B4B8-C09F7B96BA09}" presName="dummy5b" presStyleCnt="0"/>
      <dgm:spPr/>
    </dgm:pt>
    <dgm:pt modelId="{DA55244C-09AD-453E-AA95-96F22A4DEF2C}" type="pres">
      <dgm:prSet presAssocID="{2F67ACE1-7D5C-44B8-B4B8-C09F7B96BA09}" presName="wedge5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19A32A-8D16-4B7B-8DFE-041FFFF29518}" type="pres">
      <dgm:prSet presAssocID="{2F67ACE1-7D5C-44B8-B4B8-C09F7B96BA09}" presName="wedge6" presStyleLbl="node1" presStyleIdx="5" presStyleCnt="7"/>
      <dgm:spPr/>
      <dgm:t>
        <a:bodyPr/>
        <a:lstStyle/>
        <a:p>
          <a:endParaRPr lang="en-US"/>
        </a:p>
      </dgm:t>
    </dgm:pt>
    <dgm:pt modelId="{09324F5E-41BE-4E73-A81F-A807816B5100}" type="pres">
      <dgm:prSet presAssocID="{2F67ACE1-7D5C-44B8-B4B8-C09F7B96BA09}" presName="dummy6a" presStyleCnt="0"/>
      <dgm:spPr/>
    </dgm:pt>
    <dgm:pt modelId="{C416B792-62BA-4F24-BFEC-BC9C03488295}" type="pres">
      <dgm:prSet presAssocID="{2F67ACE1-7D5C-44B8-B4B8-C09F7B96BA09}" presName="dummy6b" presStyleCnt="0"/>
      <dgm:spPr/>
    </dgm:pt>
    <dgm:pt modelId="{7808CB04-7D3E-4C97-B0AE-8754B163E719}" type="pres">
      <dgm:prSet presAssocID="{2F67ACE1-7D5C-44B8-B4B8-C09F7B96BA09}" presName="wedge6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3B0AB5-5F16-4D2B-9CED-BA0DD17D4E79}" type="pres">
      <dgm:prSet presAssocID="{2F67ACE1-7D5C-44B8-B4B8-C09F7B96BA09}" presName="wedge7" presStyleLbl="node1" presStyleIdx="6" presStyleCnt="7"/>
      <dgm:spPr/>
      <dgm:t>
        <a:bodyPr/>
        <a:lstStyle/>
        <a:p>
          <a:endParaRPr lang="en-US"/>
        </a:p>
      </dgm:t>
    </dgm:pt>
    <dgm:pt modelId="{394D259A-47DB-4599-A17F-02A19BF75024}" type="pres">
      <dgm:prSet presAssocID="{2F67ACE1-7D5C-44B8-B4B8-C09F7B96BA09}" presName="dummy7a" presStyleCnt="0"/>
      <dgm:spPr/>
    </dgm:pt>
    <dgm:pt modelId="{8416B2AE-F57E-436D-BF89-1BC7CB2F19B0}" type="pres">
      <dgm:prSet presAssocID="{2F67ACE1-7D5C-44B8-B4B8-C09F7B96BA09}" presName="dummy7b" presStyleCnt="0"/>
      <dgm:spPr/>
    </dgm:pt>
    <dgm:pt modelId="{9922A12A-4053-4D5C-A813-40B63C81B0FF}" type="pres">
      <dgm:prSet presAssocID="{2F67ACE1-7D5C-44B8-B4B8-C09F7B96BA09}" presName="wedge7Tx" presStyleLbl="node1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7389CA-DC5C-4D6B-8A9C-0FD60BBC9ABF}" type="pres">
      <dgm:prSet presAssocID="{FABCCC2D-D592-4679-926F-E206A7C98FDD}" presName="arrowWedge1" presStyleLbl="fgSibTrans2D1" presStyleIdx="0" presStyleCnt="7"/>
      <dgm:spPr/>
    </dgm:pt>
    <dgm:pt modelId="{FBB57BC6-06F0-411C-BD09-8230DF112F1B}" type="pres">
      <dgm:prSet presAssocID="{069A742E-6C3F-48BC-9456-2DF34687E982}" presName="arrowWedge2" presStyleLbl="fgSibTrans2D1" presStyleIdx="1" presStyleCnt="7"/>
      <dgm:spPr/>
    </dgm:pt>
    <dgm:pt modelId="{A5D4E5AE-611D-4110-B04D-BE3D68239515}" type="pres">
      <dgm:prSet presAssocID="{56886083-F975-43CB-A00A-4D8CA51B6FD6}" presName="arrowWedge3" presStyleLbl="fgSibTrans2D1" presStyleIdx="2" presStyleCnt="7"/>
      <dgm:spPr/>
    </dgm:pt>
    <dgm:pt modelId="{5DC3A5DD-189E-4B7D-811F-486AD773C98E}" type="pres">
      <dgm:prSet presAssocID="{DFC6F398-82F8-4D11-96E5-7B17808215E4}" presName="arrowWedge4" presStyleLbl="fgSibTrans2D1" presStyleIdx="3" presStyleCnt="7"/>
      <dgm:spPr/>
    </dgm:pt>
    <dgm:pt modelId="{5ECE72AA-AFCC-4A83-9D20-27951C7C31DC}" type="pres">
      <dgm:prSet presAssocID="{D1E8227F-F835-41C4-8AFD-9904BD93544A}" presName="arrowWedge5" presStyleLbl="fgSibTrans2D1" presStyleIdx="4" presStyleCnt="7"/>
      <dgm:spPr/>
    </dgm:pt>
    <dgm:pt modelId="{CA7D7AA8-5DCC-41C9-9B8E-1AD24A6752C7}" type="pres">
      <dgm:prSet presAssocID="{A346A0F3-02FD-4CDA-A0A4-16242B02EB72}" presName="arrowWedge6" presStyleLbl="fgSibTrans2D1" presStyleIdx="5" presStyleCnt="7"/>
      <dgm:spPr/>
    </dgm:pt>
    <dgm:pt modelId="{D994BE07-BC22-45F9-83CE-6BB6E1931E19}" type="pres">
      <dgm:prSet presAssocID="{31597FAE-A8BD-4EFA-A6E8-86BBD456B3EC}" presName="arrowWedge7" presStyleLbl="fgSibTrans2D1" presStyleIdx="6" presStyleCnt="7"/>
      <dgm:spPr/>
    </dgm:pt>
  </dgm:ptLst>
  <dgm:cxnLst>
    <dgm:cxn modelId="{41E7C1AE-35BB-4A0A-B685-3E72CDFD6504}" srcId="{2F67ACE1-7D5C-44B8-B4B8-C09F7B96BA09}" destId="{241F0AE2-3E23-47CE-B6AF-BB7EF35B563E}" srcOrd="6" destOrd="0" parTransId="{A0837D50-F8C8-4B35-B0E0-D3D21B6A1EC6}" sibTransId="{31597FAE-A8BD-4EFA-A6E8-86BBD456B3EC}"/>
    <dgm:cxn modelId="{5B7F42DA-54C0-46E8-88AB-011D496863C6}" type="presOf" srcId="{052139AF-FF17-449B-9AFE-A1AC0E970CE8}" destId="{EC7C3619-8FF9-4426-A808-47136D26D557}" srcOrd="1" destOrd="0" presId="urn:microsoft.com/office/officeart/2005/8/layout/cycle8"/>
    <dgm:cxn modelId="{89623E1A-A975-4646-A164-6CB42B951C92}" type="presOf" srcId="{6866050B-15C1-4BE5-9B5C-409EAE7E9A30}" destId="{485AB608-8A5D-40F4-99FF-82AD7ADB182B}" srcOrd="0" destOrd="0" presId="urn:microsoft.com/office/officeart/2005/8/layout/cycle8"/>
    <dgm:cxn modelId="{21081370-4C4A-4EC8-8219-052978372B58}" type="presOf" srcId="{D945533E-BCA6-49B1-9818-D23885A0E313}" destId="{BC3AC83D-0515-4BD5-A8F8-AAC97EAC81BF}" srcOrd="1" destOrd="0" presId="urn:microsoft.com/office/officeart/2005/8/layout/cycle8"/>
    <dgm:cxn modelId="{3D8825CC-F0CF-4812-AA55-86C2C2009B6A}" type="presOf" srcId="{4E6F901F-0B7E-43C9-AD29-3EF7DB9A7D61}" destId="{E451EBA1-0D64-4E60-9C38-0B854E5CC02C}" srcOrd="0" destOrd="0" presId="urn:microsoft.com/office/officeart/2005/8/layout/cycle8"/>
    <dgm:cxn modelId="{426C4CBA-79EE-4BE9-BA39-76D7C61DB4F2}" srcId="{2F67ACE1-7D5C-44B8-B4B8-C09F7B96BA09}" destId="{C212656B-3A9B-4190-B459-53E1F4B429AE}" srcOrd="3" destOrd="0" parTransId="{14299240-2C0E-4F51-A1D0-36B7EB8760B5}" sibTransId="{DFC6F398-82F8-4D11-96E5-7B17808215E4}"/>
    <dgm:cxn modelId="{0DE49676-2678-4287-A883-A91E6BD30C6E}" type="presOf" srcId="{330B9B44-E419-49AC-A098-C615631A0E0C}" destId="{7808CB04-7D3E-4C97-B0AE-8754B163E719}" srcOrd="1" destOrd="0" presId="urn:microsoft.com/office/officeart/2005/8/layout/cycle8"/>
    <dgm:cxn modelId="{5643AC6A-3096-4716-8377-F9879FD2B585}" type="presOf" srcId="{4E6F901F-0B7E-43C9-AD29-3EF7DB9A7D61}" destId="{EAF383E2-4DA2-4215-A315-A0A15BCD5A28}" srcOrd="1" destOrd="0" presId="urn:microsoft.com/office/officeart/2005/8/layout/cycle8"/>
    <dgm:cxn modelId="{98D10E98-2707-4C86-BAD9-34C0FC75FB81}" type="presOf" srcId="{6866050B-15C1-4BE5-9B5C-409EAE7E9A30}" destId="{DA55244C-09AD-453E-AA95-96F22A4DEF2C}" srcOrd="1" destOrd="0" presId="urn:microsoft.com/office/officeart/2005/8/layout/cycle8"/>
    <dgm:cxn modelId="{72E482F1-58C0-4A7B-A268-B0A6DDB644CD}" type="presOf" srcId="{330B9B44-E419-49AC-A098-C615631A0E0C}" destId="{4319A32A-8D16-4B7B-8DFE-041FFFF29518}" srcOrd="0" destOrd="0" presId="urn:microsoft.com/office/officeart/2005/8/layout/cycle8"/>
    <dgm:cxn modelId="{71B927B4-AE74-4877-A5D6-2B2479205315}" srcId="{2F67ACE1-7D5C-44B8-B4B8-C09F7B96BA09}" destId="{052139AF-FF17-449B-9AFE-A1AC0E970CE8}" srcOrd="1" destOrd="0" parTransId="{6BB5CD11-60CC-4807-8D1E-2F7732CFC98B}" sibTransId="{069A742E-6C3F-48BC-9456-2DF34687E982}"/>
    <dgm:cxn modelId="{48FD4A59-10F0-4DE9-ABE9-1D20402FD3FA}" type="presOf" srcId="{C212656B-3A9B-4190-B459-53E1F4B429AE}" destId="{3780CEF7-07E3-4153-9084-B592EC907914}" srcOrd="1" destOrd="0" presId="urn:microsoft.com/office/officeart/2005/8/layout/cycle8"/>
    <dgm:cxn modelId="{B09F87CA-D52B-41EA-957F-1AA37B7AF570}" type="presOf" srcId="{D945533E-BCA6-49B1-9818-D23885A0E313}" destId="{F4BFB015-650D-4141-913C-09E873EFB0C7}" srcOrd="0" destOrd="0" presId="urn:microsoft.com/office/officeart/2005/8/layout/cycle8"/>
    <dgm:cxn modelId="{C104297A-51B9-4B16-BE69-645CBF59F3C7}" srcId="{2F67ACE1-7D5C-44B8-B4B8-C09F7B96BA09}" destId="{6866050B-15C1-4BE5-9B5C-409EAE7E9A30}" srcOrd="4" destOrd="0" parTransId="{E7CB34C3-9746-4872-8AE8-E5E0ABCD6CE1}" sibTransId="{D1E8227F-F835-41C4-8AFD-9904BD93544A}"/>
    <dgm:cxn modelId="{E97B74F5-54C4-4680-A700-58E1C14F1E93}" type="presOf" srcId="{241F0AE2-3E23-47CE-B6AF-BB7EF35B563E}" destId="{9922A12A-4053-4D5C-A813-40B63C81B0FF}" srcOrd="1" destOrd="0" presId="urn:microsoft.com/office/officeart/2005/8/layout/cycle8"/>
    <dgm:cxn modelId="{907C34E6-EA21-4BF0-894B-CCD3DB636400}" srcId="{2F67ACE1-7D5C-44B8-B4B8-C09F7B96BA09}" destId="{330B9B44-E419-49AC-A098-C615631A0E0C}" srcOrd="5" destOrd="0" parTransId="{FF3ACCB9-E375-4321-BCFF-4F4CF4CB165A}" sibTransId="{A346A0F3-02FD-4CDA-A0A4-16242B02EB72}"/>
    <dgm:cxn modelId="{34C5CF78-8845-4114-B124-5DCA23C9ACDC}" type="presOf" srcId="{241F0AE2-3E23-47CE-B6AF-BB7EF35B563E}" destId="{653B0AB5-5F16-4D2B-9CED-BA0DD17D4E79}" srcOrd="0" destOrd="0" presId="urn:microsoft.com/office/officeart/2005/8/layout/cycle8"/>
    <dgm:cxn modelId="{91777C36-7555-44F4-932B-642AAE2898DC}" type="presOf" srcId="{052139AF-FF17-449B-9AFE-A1AC0E970CE8}" destId="{4340EDC0-68B6-465F-857C-88F12906AA43}" srcOrd="0" destOrd="0" presId="urn:microsoft.com/office/officeart/2005/8/layout/cycle8"/>
    <dgm:cxn modelId="{7471DEA0-F20B-4495-8831-728E6BD52CF8}" type="presOf" srcId="{2F67ACE1-7D5C-44B8-B4B8-C09F7B96BA09}" destId="{786C8060-46D8-42A5-98A3-1BA0758E33D9}" srcOrd="0" destOrd="0" presId="urn:microsoft.com/office/officeart/2005/8/layout/cycle8"/>
    <dgm:cxn modelId="{F2E03DB2-6293-4AA3-B766-67C2ADF4B46C}" srcId="{2F67ACE1-7D5C-44B8-B4B8-C09F7B96BA09}" destId="{D945533E-BCA6-49B1-9818-D23885A0E313}" srcOrd="2" destOrd="0" parTransId="{B8D33485-C4D0-4A9B-A80C-F95EE423FEA8}" sibTransId="{56886083-F975-43CB-A00A-4D8CA51B6FD6}"/>
    <dgm:cxn modelId="{CA2E8FDD-E59A-4651-90DB-451757664107}" type="presOf" srcId="{C212656B-3A9B-4190-B459-53E1F4B429AE}" destId="{E2636839-A3C4-4869-8E8A-1C3229E17CB4}" srcOrd="0" destOrd="0" presId="urn:microsoft.com/office/officeart/2005/8/layout/cycle8"/>
    <dgm:cxn modelId="{11FEA9D0-B422-4858-964E-63250D9B46A9}" srcId="{2F67ACE1-7D5C-44B8-B4B8-C09F7B96BA09}" destId="{4E6F901F-0B7E-43C9-AD29-3EF7DB9A7D61}" srcOrd="0" destOrd="0" parTransId="{D14496BF-BD5D-4D3A-B3D3-ED19325E448A}" sibTransId="{FABCCC2D-D592-4679-926F-E206A7C98FDD}"/>
    <dgm:cxn modelId="{39076C10-DCBC-4697-8F1E-9499C5CCD325}" type="presParOf" srcId="{786C8060-46D8-42A5-98A3-1BA0758E33D9}" destId="{E451EBA1-0D64-4E60-9C38-0B854E5CC02C}" srcOrd="0" destOrd="0" presId="urn:microsoft.com/office/officeart/2005/8/layout/cycle8"/>
    <dgm:cxn modelId="{99F70A2E-7F76-4126-AEC1-43C9A491C537}" type="presParOf" srcId="{786C8060-46D8-42A5-98A3-1BA0758E33D9}" destId="{EA06431F-6573-4ABC-9E12-045153ED4009}" srcOrd="1" destOrd="0" presId="urn:microsoft.com/office/officeart/2005/8/layout/cycle8"/>
    <dgm:cxn modelId="{C38B4D45-1A38-49BC-BAA3-C9E3ADB6E862}" type="presParOf" srcId="{786C8060-46D8-42A5-98A3-1BA0758E33D9}" destId="{6BBDA3C6-1675-447A-8F1B-227A7E7E5FC5}" srcOrd="2" destOrd="0" presId="urn:microsoft.com/office/officeart/2005/8/layout/cycle8"/>
    <dgm:cxn modelId="{5CF64CB2-5C49-416A-93C7-42BCBE276DC5}" type="presParOf" srcId="{786C8060-46D8-42A5-98A3-1BA0758E33D9}" destId="{EAF383E2-4DA2-4215-A315-A0A15BCD5A28}" srcOrd="3" destOrd="0" presId="urn:microsoft.com/office/officeart/2005/8/layout/cycle8"/>
    <dgm:cxn modelId="{6E03F404-89ED-47C3-B38A-0A455F9215DC}" type="presParOf" srcId="{786C8060-46D8-42A5-98A3-1BA0758E33D9}" destId="{4340EDC0-68B6-465F-857C-88F12906AA43}" srcOrd="4" destOrd="0" presId="urn:microsoft.com/office/officeart/2005/8/layout/cycle8"/>
    <dgm:cxn modelId="{1EA0FA67-BAA6-4937-B52D-37ED060A7705}" type="presParOf" srcId="{786C8060-46D8-42A5-98A3-1BA0758E33D9}" destId="{46C27BBF-90F3-4B4C-A2B2-32FEB29059AE}" srcOrd="5" destOrd="0" presId="urn:microsoft.com/office/officeart/2005/8/layout/cycle8"/>
    <dgm:cxn modelId="{7D72E19D-AE53-4DD9-8EDC-B791DA90DEA1}" type="presParOf" srcId="{786C8060-46D8-42A5-98A3-1BA0758E33D9}" destId="{7C4E6AB9-E906-4D18-AD08-14E891321F72}" srcOrd="6" destOrd="0" presId="urn:microsoft.com/office/officeart/2005/8/layout/cycle8"/>
    <dgm:cxn modelId="{4B9555F1-9CAD-4F72-96DA-920A7DF1836E}" type="presParOf" srcId="{786C8060-46D8-42A5-98A3-1BA0758E33D9}" destId="{EC7C3619-8FF9-4426-A808-47136D26D557}" srcOrd="7" destOrd="0" presId="urn:microsoft.com/office/officeart/2005/8/layout/cycle8"/>
    <dgm:cxn modelId="{2347EA90-0E29-4547-A0E5-67DFE0C068C9}" type="presParOf" srcId="{786C8060-46D8-42A5-98A3-1BA0758E33D9}" destId="{F4BFB015-650D-4141-913C-09E873EFB0C7}" srcOrd="8" destOrd="0" presId="urn:microsoft.com/office/officeart/2005/8/layout/cycle8"/>
    <dgm:cxn modelId="{309DF5B9-F5BD-422F-B1B0-90DDC1F6E175}" type="presParOf" srcId="{786C8060-46D8-42A5-98A3-1BA0758E33D9}" destId="{40E93570-6672-48C4-AA31-5E17DFD033A3}" srcOrd="9" destOrd="0" presId="urn:microsoft.com/office/officeart/2005/8/layout/cycle8"/>
    <dgm:cxn modelId="{7CC0BBBA-432C-4EAE-A012-302DBA71186F}" type="presParOf" srcId="{786C8060-46D8-42A5-98A3-1BA0758E33D9}" destId="{A43CB732-FB77-45F7-BCD4-3AA23A1388A7}" srcOrd="10" destOrd="0" presId="urn:microsoft.com/office/officeart/2005/8/layout/cycle8"/>
    <dgm:cxn modelId="{562DD5FE-C706-466A-8AA9-60CB4D9F28E4}" type="presParOf" srcId="{786C8060-46D8-42A5-98A3-1BA0758E33D9}" destId="{BC3AC83D-0515-4BD5-A8F8-AAC97EAC81BF}" srcOrd="11" destOrd="0" presId="urn:microsoft.com/office/officeart/2005/8/layout/cycle8"/>
    <dgm:cxn modelId="{64823E45-D6A5-49C0-ACED-06EB11E62A7C}" type="presParOf" srcId="{786C8060-46D8-42A5-98A3-1BA0758E33D9}" destId="{E2636839-A3C4-4869-8E8A-1C3229E17CB4}" srcOrd="12" destOrd="0" presId="urn:microsoft.com/office/officeart/2005/8/layout/cycle8"/>
    <dgm:cxn modelId="{C2D77826-2AB4-497B-9DFB-F49A067B84A4}" type="presParOf" srcId="{786C8060-46D8-42A5-98A3-1BA0758E33D9}" destId="{05BDC9C7-614A-4053-9CC4-5777E9DCC08C}" srcOrd="13" destOrd="0" presId="urn:microsoft.com/office/officeart/2005/8/layout/cycle8"/>
    <dgm:cxn modelId="{CEDFF55C-90FC-4372-8B8B-07C7C4AEEA52}" type="presParOf" srcId="{786C8060-46D8-42A5-98A3-1BA0758E33D9}" destId="{9A6BB79C-A526-4021-9D0B-2AC311DECA93}" srcOrd="14" destOrd="0" presId="urn:microsoft.com/office/officeart/2005/8/layout/cycle8"/>
    <dgm:cxn modelId="{8BD7FA89-6DE8-461E-9D0A-1748E48CD48E}" type="presParOf" srcId="{786C8060-46D8-42A5-98A3-1BA0758E33D9}" destId="{3780CEF7-07E3-4153-9084-B592EC907914}" srcOrd="15" destOrd="0" presId="urn:microsoft.com/office/officeart/2005/8/layout/cycle8"/>
    <dgm:cxn modelId="{3A1691E9-BF68-486A-A2F6-D31FEA66C4C6}" type="presParOf" srcId="{786C8060-46D8-42A5-98A3-1BA0758E33D9}" destId="{485AB608-8A5D-40F4-99FF-82AD7ADB182B}" srcOrd="16" destOrd="0" presId="urn:microsoft.com/office/officeart/2005/8/layout/cycle8"/>
    <dgm:cxn modelId="{1AC12D46-56CC-41C8-B5D5-E1CED912D355}" type="presParOf" srcId="{786C8060-46D8-42A5-98A3-1BA0758E33D9}" destId="{BC15304F-8501-430C-955E-71F08262DB03}" srcOrd="17" destOrd="0" presId="urn:microsoft.com/office/officeart/2005/8/layout/cycle8"/>
    <dgm:cxn modelId="{0A67733D-4A1B-4E93-956E-000DF8F36C15}" type="presParOf" srcId="{786C8060-46D8-42A5-98A3-1BA0758E33D9}" destId="{3BA329DB-5421-4510-B66A-7D0D6774206E}" srcOrd="18" destOrd="0" presId="urn:microsoft.com/office/officeart/2005/8/layout/cycle8"/>
    <dgm:cxn modelId="{11EB4646-A691-4C26-8BAC-F5BF10C10912}" type="presParOf" srcId="{786C8060-46D8-42A5-98A3-1BA0758E33D9}" destId="{DA55244C-09AD-453E-AA95-96F22A4DEF2C}" srcOrd="19" destOrd="0" presId="urn:microsoft.com/office/officeart/2005/8/layout/cycle8"/>
    <dgm:cxn modelId="{03FF801E-0DEF-4218-85FD-68454DF40F27}" type="presParOf" srcId="{786C8060-46D8-42A5-98A3-1BA0758E33D9}" destId="{4319A32A-8D16-4B7B-8DFE-041FFFF29518}" srcOrd="20" destOrd="0" presId="urn:microsoft.com/office/officeart/2005/8/layout/cycle8"/>
    <dgm:cxn modelId="{6C150D9D-69BF-44BE-B9E0-09C49019C9F2}" type="presParOf" srcId="{786C8060-46D8-42A5-98A3-1BA0758E33D9}" destId="{09324F5E-41BE-4E73-A81F-A807816B5100}" srcOrd="21" destOrd="0" presId="urn:microsoft.com/office/officeart/2005/8/layout/cycle8"/>
    <dgm:cxn modelId="{98F1527A-AE6A-46EE-B4B8-E9766E12AF22}" type="presParOf" srcId="{786C8060-46D8-42A5-98A3-1BA0758E33D9}" destId="{C416B792-62BA-4F24-BFEC-BC9C03488295}" srcOrd="22" destOrd="0" presId="urn:microsoft.com/office/officeart/2005/8/layout/cycle8"/>
    <dgm:cxn modelId="{6138C1BC-0018-4396-AD60-D0571267F61E}" type="presParOf" srcId="{786C8060-46D8-42A5-98A3-1BA0758E33D9}" destId="{7808CB04-7D3E-4C97-B0AE-8754B163E719}" srcOrd="23" destOrd="0" presId="urn:microsoft.com/office/officeart/2005/8/layout/cycle8"/>
    <dgm:cxn modelId="{FC4C648B-8676-4EC4-AD39-CF1CD68291B9}" type="presParOf" srcId="{786C8060-46D8-42A5-98A3-1BA0758E33D9}" destId="{653B0AB5-5F16-4D2B-9CED-BA0DD17D4E79}" srcOrd="24" destOrd="0" presId="urn:microsoft.com/office/officeart/2005/8/layout/cycle8"/>
    <dgm:cxn modelId="{AE2CF32C-975B-44FB-83E2-31C2B0B08332}" type="presParOf" srcId="{786C8060-46D8-42A5-98A3-1BA0758E33D9}" destId="{394D259A-47DB-4599-A17F-02A19BF75024}" srcOrd="25" destOrd="0" presId="urn:microsoft.com/office/officeart/2005/8/layout/cycle8"/>
    <dgm:cxn modelId="{2B6CA3BC-0EF7-479C-AA9F-C68CE210A5D4}" type="presParOf" srcId="{786C8060-46D8-42A5-98A3-1BA0758E33D9}" destId="{8416B2AE-F57E-436D-BF89-1BC7CB2F19B0}" srcOrd="26" destOrd="0" presId="urn:microsoft.com/office/officeart/2005/8/layout/cycle8"/>
    <dgm:cxn modelId="{34D51848-58A1-40A8-B264-3CA4FA556C47}" type="presParOf" srcId="{786C8060-46D8-42A5-98A3-1BA0758E33D9}" destId="{9922A12A-4053-4D5C-A813-40B63C81B0FF}" srcOrd="27" destOrd="0" presId="urn:microsoft.com/office/officeart/2005/8/layout/cycle8"/>
    <dgm:cxn modelId="{FB7A8F56-1DEF-4CC0-A5DC-37EDC9C16E7E}" type="presParOf" srcId="{786C8060-46D8-42A5-98A3-1BA0758E33D9}" destId="{AE7389CA-DC5C-4D6B-8A9C-0FD60BBC9ABF}" srcOrd="28" destOrd="0" presId="urn:microsoft.com/office/officeart/2005/8/layout/cycle8"/>
    <dgm:cxn modelId="{2F0CB7E1-14D8-4DBE-BD96-22C4A21C5AAD}" type="presParOf" srcId="{786C8060-46D8-42A5-98A3-1BA0758E33D9}" destId="{FBB57BC6-06F0-411C-BD09-8230DF112F1B}" srcOrd="29" destOrd="0" presId="urn:microsoft.com/office/officeart/2005/8/layout/cycle8"/>
    <dgm:cxn modelId="{37D9E700-34D6-4FC2-A0B5-116775F29083}" type="presParOf" srcId="{786C8060-46D8-42A5-98A3-1BA0758E33D9}" destId="{A5D4E5AE-611D-4110-B04D-BE3D68239515}" srcOrd="30" destOrd="0" presId="urn:microsoft.com/office/officeart/2005/8/layout/cycle8"/>
    <dgm:cxn modelId="{F29C629C-6F44-4E14-AF6A-D2B29915124F}" type="presParOf" srcId="{786C8060-46D8-42A5-98A3-1BA0758E33D9}" destId="{5DC3A5DD-189E-4B7D-811F-486AD773C98E}" srcOrd="31" destOrd="0" presId="urn:microsoft.com/office/officeart/2005/8/layout/cycle8"/>
    <dgm:cxn modelId="{CD81F2FC-827E-4650-905C-07EC6D1AB38E}" type="presParOf" srcId="{786C8060-46D8-42A5-98A3-1BA0758E33D9}" destId="{5ECE72AA-AFCC-4A83-9D20-27951C7C31DC}" srcOrd="32" destOrd="0" presId="urn:microsoft.com/office/officeart/2005/8/layout/cycle8"/>
    <dgm:cxn modelId="{06B8938C-7203-49D0-8289-5050DF54C405}" type="presParOf" srcId="{786C8060-46D8-42A5-98A3-1BA0758E33D9}" destId="{CA7D7AA8-5DCC-41C9-9B8E-1AD24A6752C7}" srcOrd="33" destOrd="0" presId="urn:microsoft.com/office/officeart/2005/8/layout/cycle8"/>
    <dgm:cxn modelId="{3379A931-4BE2-491A-9295-F12B0B5CFF37}" type="presParOf" srcId="{786C8060-46D8-42A5-98A3-1BA0758E33D9}" destId="{D994BE07-BC22-45F9-83CE-6BB6E1931E19}" srcOrd="34" destOrd="0" presId="urn:microsoft.com/office/officeart/2005/8/layout/cycle8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E1A7-4AB7-4889-B508-8AA3FBE6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4</cp:revision>
  <dcterms:created xsi:type="dcterms:W3CDTF">2011-03-21T06:50:00Z</dcterms:created>
  <dcterms:modified xsi:type="dcterms:W3CDTF">2011-03-21T14:40:00Z</dcterms:modified>
</cp:coreProperties>
</file>